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93EB4" w:rsidRDefault="00393EB4">
      <w:pPr>
        <w:rPr>
          <w:rFonts w:ascii="Times New Roman" w:hAnsi="Times New Roman" w:cs="Times New Roman"/>
          <w:sz w:val="26"/>
          <w:szCs w:val="26"/>
        </w:rPr>
      </w:pPr>
      <w:bookmarkStart w:id="0" w:name="_GoBack"/>
      <w:r>
        <w:rPr>
          <w:rFonts w:ascii="Times New Roman" w:hAnsi="Times New Roman" w:cs="Times New Roman"/>
          <w:noProof/>
          <w:sz w:val="26"/>
          <w:szCs w:val="26"/>
          <w:lang w:eastAsia="ru-RU"/>
        </w:rPr>
        <w:drawing>
          <wp:inline distT="0" distB="0" distL="0" distR="0">
            <wp:extent cx="5940425" cy="922274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ПМ.03.jpg"/>
                    <pic:cNvPicPr/>
                  </pic:nvPicPr>
                  <pic:blipFill>
                    <a:blip r:embed="rId6">
                      <a:extLst>
                        <a:ext uri="{28A0092B-C50C-407E-A947-70E740481C1C}">
                          <a14:useLocalDpi xmlns:a14="http://schemas.microsoft.com/office/drawing/2010/main" val="0"/>
                        </a:ext>
                      </a:extLst>
                    </a:blip>
                    <a:stretch>
                      <a:fillRect/>
                    </a:stretch>
                  </pic:blipFill>
                  <pic:spPr>
                    <a:xfrm>
                      <a:off x="0" y="0"/>
                      <a:ext cx="5940425" cy="9222740"/>
                    </a:xfrm>
                    <a:prstGeom prst="rect">
                      <a:avLst/>
                    </a:prstGeom>
                  </pic:spPr>
                </pic:pic>
              </a:graphicData>
            </a:graphic>
          </wp:inline>
        </w:drawing>
      </w:r>
      <w:bookmarkEnd w:id="0"/>
      <w:r>
        <w:rPr>
          <w:rFonts w:ascii="Times New Roman" w:hAnsi="Times New Roman" w:cs="Times New Roman"/>
          <w:sz w:val="26"/>
          <w:szCs w:val="26"/>
        </w:rPr>
        <w:br w:type="page"/>
      </w:r>
    </w:p>
    <w:p w:rsidR="00974C05" w:rsidRPr="00974C05" w:rsidRDefault="00974C05" w:rsidP="00974C05">
      <w:pPr>
        <w:spacing w:after="0" w:line="240" w:lineRule="auto"/>
        <w:ind w:firstLine="709"/>
        <w:jc w:val="both"/>
        <w:rPr>
          <w:rFonts w:ascii="Times New Roman" w:eastAsia="Calibri" w:hAnsi="Times New Roman" w:cs="Times New Roman"/>
          <w:sz w:val="26"/>
          <w:szCs w:val="26"/>
        </w:rPr>
      </w:pPr>
      <w:r w:rsidRPr="00974C05">
        <w:rPr>
          <w:rFonts w:ascii="Times New Roman" w:hAnsi="Times New Roman" w:cs="Times New Roman"/>
          <w:sz w:val="26"/>
          <w:szCs w:val="26"/>
        </w:rPr>
        <w:lastRenderedPageBreak/>
        <w:t xml:space="preserve">Методические указания разработаны </w:t>
      </w:r>
      <w:r w:rsidRPr="00974C05">
        <w:rPr>
          <w:rFonts w:ascii="Times New Roman" w:eastAsia="Calibri" w:hAnsi="Times New Roman" w:cs="Times New Roman"/>
          <w:sz w:val="26"/>
          <w:szCs w:val="26"/>
        </w:rPr>
        <w:t>на основе:</w:t>
      </w:r>
    </w:p>
    <w:p w:rsidR="00974C05" w:rsidRPr="00974C05" w:rsidRDefault="00974C05" w:rsidP="00974C05">
      <w:pPr>
        <w:spacing w:after="0" w:line="240" w:lineRule="auto"/>
        <w:ind w:firstLine="709"/>
        <w:jc w:val="both"/>
        <w:rPr>
          <w:rFonts w:ascii="Times New Roman" w:eastAsia="Calibri" w:hAnsi="Times New Roman" w:cs="Times New Roman"/>
          <w:sz w:val="26"/>
          <w:szCs w:val="26"/>
        </w:rPr>
      </w:pPr>
      <w:r w:rsidRPr="00974C05">
        <w:rPr>
          <w:rFonts w:ascii="Times New Roman" w:eastAsia="Calibri" w:hAnsi="Times New Roman" w:cs="Times New Roman"/>
          <w:sz w:val="26"/>
          <w:szCs w:val="26"/>
        </w:rPr>
        <w:t xml:space="preserve">- Федерального государственного образовательного стандарта среднего профессионального образования по </w:t>
      </w:r>
      <w:bookmarkStart w:id="1" w:name="_Hlk85020403"/>
      <w:r w:rsidRPr="00974C05">
        <w:rPr>
          <w:rFonts w:ascii="Times New Roman" w:eastAsia="Calibri" w:hAnsi="Times New Roman" w:cs="Times New Roman"/>
          <w:sz w:val="26"/>
          <w:szCs w:val="26"/>
        </w:rPr>
        <w:t>специальности:</w:t>
      </w:r>
      <w:r w:rsidRPr="00974C05">
        <w:rPr>
          <w:rFonts w:ascii="Times New Roman" w:eastAsia="Impact" w:hAnsi="Times New Roman" w:cs="Times New Roman"/>
          <w:color w:val="000000"/>
          <w:sz w:val="26"/>
          <w:szCs w:val="26"/>
          <w:shd w:val="clear" w:color="auto" w:fill="FFFFFF"/>
          <w:lang w:bidi="ru-RU"/>
        </w:rPr>
        <w:t xml:space="preserve"> </w:t>
      </w:r>
      <w:r w:rsidRPr="00974C05">
        <w:rPr>
          <w:rFonts w:ascii="Times New Roman" w:eastAsia="Calibri" w:hAnsi="Times New Roman" w:cs="Times New Roman"/>
          <w:sz w:val="26"/>
          <w:szCs w:val="26"/>
          <w:lang w:bidi="ru-RU"/>
        </w:rPr>
        <w:t>15.02.01 Монтаж и техническая эксплуатация промышленного оборудования (по отраслям)</w:t>
      </w:r>
      <w:r w:rsidRPr="00974C05">
        <w:rPr>
          <w:rFonts w:ascii="Times New Roman" w:eastAsia="Calibri" w:hAnsi="Times New Roman" w:cs="Times New Roman"/>
          <w:sz w:val="26"/>
          <w:szCs w:val="26"/>
        </w:rPr>
        <w:t xml:space="preserve"> </w:t>
      </w:r>
      <w:bookmarkEnd w:id="1"/>
      <w:r w:rsidRPr="00974C05">
        <w:rPr>
          <w:rFonts w:ascii="Times New Roman" w:eastAsia="Calibri" w:hAnsi="Times New Roman" w:cs="Times New Roman"/>
          <w:sz w:val="26"/>
          <w:szCs w:val="26"/>
        </w:rPr>
        <w:t>входящей в состав укрупненной группы специальностей 15.00.00 Машиностроение Приказ Минобрнауки России от 18.04.2014 N 348;</w:t>
      </w:r>
    </w:p>
    <w:p w:rsidR="00974C05" w:rsidRPr="00974C05" w:rsidRDefault="00974C05" w:rsidP="00974C05">
      <w:pPr>
        <w:spacing w:after="0" w:line="240" w:lineRule="auto"/>
        <w:ind w:firstLine="709"/>
        <w:jc w:val="both"/>
        <w:rPr>
          <w:rFonts w:ascii="Times New Roman" w:eastAsia="Calibri" w:hAnsi="Times New Roman" w:cs="Times New Roman"/>
          <w:sz w:val="26"/>
          <w:szCs w:val="26"/>
          <w:lang w:bidi="ru-RU"/>
        </w:rPr>
      </w:pPr>
      <w:r w:rsidRPr="00974C05">
        <w:rPr>
          <w:rFonts w:ascii="Times New Roman" w:eastAsia="Calibri" w:hAnsi="Times New Roman" w:cs="Times New Roman"/>
          <w:sz w:val="26"/>
          <w:szCs w:val="26"/>
        </w:rPr>
        <w:t>- основной профессиональной образовательной программы по специальности:</w:t>
      </w:r>
      <w:r w:rsidRPr="00974C05">
        <w:rPr>
          <w:rFonts w:ascii="Times New Roman" w:eastAsia="Impact" w:hAnsi="Times New Roman" w:cs="Times New Roman"/>
          <w:color w:val="000000"/>
          <w:sz w:val="26"/>
          <w:szCs w:val="26"/>
          <w:shd w:val="clear" w:color="auto" w:fill="FFFFFF"/>
          <w:lang w:bidi="ru-RU"/>
        </w:rPr>
        <w:t xml:space="preserve"> </w:t>
      </w:r>
      <w:r w:rsidRPr="00974C05">
        <w:rPr>
          <w:rFonts w:ascii="Times New Roman" w:eastAsia="Calibri" w:hAnsi="Times New Roman" w:cs="Times New Roman"/>
          <w:sz w:val="26"/>
          <w:szCs w:val="26"/>
          <w:lang w:bidi="ru-RU"/>
        </w:rPr>
        <w:t>15.02.01 Монтаж и техническая эксплуатация промышленного оборудования (по отраслям)</w:t>
      </w:r>
    </w:p>
    <w:p w:rsidR="0039147B" w:rsidRPr="0039147B" w:rsidRDefault="00974C05" w:rsidP="0039147B">
      <w:pPr>
        <w:spacing w:after="0" w:line="294" w:lineRule="atLeast"/>
        <w:jc w:val="both"/>
        <w:rPr>
          <w:rFonts w:ascii="Arial" w:eastAsia="Times New Roman" w:hAnsi="Arial" w:cs="Arial"/>
          <w:color w:val="000000"/>
          <w:sz w:val="26"/>
          <w:szCs w:val="26"/>
          <w:lang w:eastAsia="ru-RU"/>
        </w:rPr>
      </w:pPr>
      <w:r w:rsidRPr="0039147B">
        <w:rPr>
          <w:rFonts w:ascii="Times New Roman" w:eastAsia="Calibri" w:hAnsi="Times New Roman" w:cs="Times New Roman"/>
          <w:sz w:val="26"/>
          <w:szCs w:val="26"/>
          <w:lang w:bidi="ru-RU"/>
        </w:rPr>
        <w:t xml:space="preserve">- рабочей программы </w:t>
      </w:r>
      <w:r w:rsidR="0039147B" w:rsidRPr="0039147B">
        <w:rPr>
          <w:rFonts w:ascii="Times New Roman" w:eastAsia="Times New Roman" w:hAnsi="Times New Roman" w:cs="Times New Roman"/>
          <w:bCs/>
          <w:color w:val="000000"/>
          <w:sz w:val="26"/>
          <w:szCs w:val="26"/>
          <w:lang w:eastAsia="ru-RU"/>
        </w:rPr>
        <w:t>профессионального модуля</w:t>
      </w:r>
      <w:r w:rsidR="0039147B">
        <w:rPr>
          <w:rFonts w:ascii="Arial" w:eastAsia="Times New Roman" w:hAnsi="Arial" w:cs="Arial"/>
          <w:color w:val="000000"/>
          <w:sz w:val="26"/>
          <w:szCs w:val="26"/>
          <w:lang w:eastAsia="ru-RU"/>
        </w:rPr>
        <w:t xml:space="preserve"> </w:t>
      </w:r>
      <w:r w:rsidR="0039147B" w:rsidRPr="0039147B">
        <w:rPr>
          <w:rFonts w:ascii="Times New Roman" w:eastAsia="Times New Roman" w:hAnsi="Times New Roman" w:cs="Times New Roman"/>
          <w:bCs/>
          <w:color w:val="000000"/>
          <w:sz w:val="26"/>
          <w:szCs w:val="26"/>
          <w:lang w:eastAsia="ru-RU"/>
        </w:rPr>
        <w:t>ПМ.03 Участие в организации производственной деятельности</w:t>
      </w:r>
      <w:r w:rsidR="0039147B">
        <w:rPr>
          <w:rFonts w:ascii="Arial" w:eastAsia="Times New Roman" w:hAnsi="Arial" w:cs="Arial"/>
          <w:color w:val="000000"/>
          <w:sz w:val="26"/>
          <w:szCs w:val="26"/>
          <w:lang w:eastAsia="ru-RU"/>
        </w:rPr>
        <w:t xml:space="preserve"> </w:t>
      </w:r>
      <w:r w:rsidR="0039147B" w:rsidRPr="0039147B">
        <w:rPr>
          <w:rFonts w:ascii="Times New Roman" w:eastAsia="Times New Roman" w:hAnsi="Times New Roman" w:cs="Times New Roman"/>
          <w:bCs/>
          <w:color w:val="000000"/>
          <w:sz w:val="26"/>
          <w:szCs w:val="26"/>
          <w:lang w:eastAsia="ru-RU"/>
        </w:rPr>
        <w:t>структурного подразделения</w:t>
      </w:r>
    </w:p>
    <w:p w:rsidR="00CB4C1F" w:rsidRPr="0039147B" w:rsidRDefault="00CB4C1F" w:rsidP="0039147B">
      <w:pPr>
        <w:spacing w:after="0" w:line="240" w:lineRule="auto"/>
        <w:ind w:right="-1"/>
        <w:jc w:val="both"/>
        <w:rPr>
          <w:rFonts w:ascii="Times New Roman" w:eastAsia="Times New Roman" w:hAnsi="Times New Roman" w:cs="Times New Roman"/>
          <w:bCs/>
          <w:color w:val="000000"/>
          <w:sz w:val="26"/>
          <w:szCs w:val="26"/>
          <w:lang w:eastAsia="ru-RU"/>
        </w:rPr>
      </w:pPr>
    </w:p>
    <w:p w:rsidR="00974C05" w:rsidRPr="00974C05" w:rsidRDefault="00974C05" w:rsidP="00974C05">
      <w:pPr>
        <w:spacing w:after="0" w:line="240" w:lineRule="auto"/>
        <w:ind w:right="-1"/>
        <w:jc w:val="both"/>
        <w:rPr>
          <w:rFonts w:ascii="Times New Roman" w:eastAsia="Times New Roman" w:hAnsi="Times New Roman" w:cs="Times New Roman"/>
          <w:color w:val="000000"/>
          <w:sz w:val="26"/>
          <w:szCs w:val="26"/>
          <w:lang w:eastAsia="ru-RU"/>
        </w:rPr>
      </w:pPr>
    </w:p>
    <w:p w:rsidR="00CB4C1F" w:rsidRPr="00974C05" w:rsidRDefault="00CB4C1F" w:rsidP="00CB4C1F">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Органи</w:t>
      </w:r>
      <w:r w:rsidR="00C15F1E" w:rsidRPr="00974C05">
        <w:rPr>
          <w:rFonts w:ascii="Times New Roman" w:eastAsia="Times New Roman" w:hAnsi="Times New Roman" w:cs="Times New Roman"/>
          <w:color w:val="000000"/>
          <w:sz w:val="26"/>
          <w:szCs w:val="26"/>
          <w:lang w:eastAsia="ru-RU"/>
        </w:rPr>
        <w:t>зация-разработчик: ГАПОУ Казанский политехнический колледж</w:t>
      </w:r>
    </w:p>
    <w:p w:rsidR="00CB4C1F" w:rsidRPr="00974C05" w:rsidRDefault="00CB4C1F" w:rsidP="00CB4C1F">
      <w:pPr>
        <w:spacing w:after="0" w:line="294" w:lineRule="atLeast"/>
        <w:rPr>
          <w:rFonts w:ascii="Arial" w:eastAsia="Times New Roman" w:hAnsi="Arial" w:cs="Arial"/>
          <w:color w:val="000000"/>
          <w:sz w:val="26"/>
          <w:szCs w:val="26"/>
          <w:lang w:eastAsia="ru-RU"/>
        </w:rPr>
      </w:pPr>
    </w:p>
    <w:p w:rsidR="00CB4C1F" w:rsidRPr="00974C05" w:rsidRDefault="00C15F1E" w:rsidP="00CB4C1F">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 xml:space="preserve">Разработчик: СТЕПАНОВА Л А – преподаватель </w:t>
      </w:r>
    </w:p>
    <w:p w:rsidR="00CB4C1F" w:rsidRPr="00974C05" w:rsidRDefault="00CB4C1F" w:rsidP="00CB4C1F">
      <w:pPr>
        <w:spacing w:after="0" w:line="240" w:lineRule="auto"/>
        <w:rPr>
          <w:rFonts w:ascii="Arial" w:eastAsia="Times New Roman" w:hAnsi="Arial" w:cs="Arial"/>
          <w:color w:val="000000"/>
          <w:sz w:val="26"/>
          <w:szCs w:val="26"/>
          <w:lang w:eastAsia="ru-RU"/>
        </w:rPr>
      </w:pP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Pr="00CB4C1F" w:rsidRDefault="00974C05" w:rsidP="00CB4C1F">
      <w:pPr>
        <w:spacing w:after="0" w:line="240" w:lineRule="auto"/>
        <w:rPr>
          <w:rFonts w:ascii="Arial" w:eastAsia="Times New Roman" w:hAnsi="Arial" w:cs="Arial"/>
          <w:color w:val="000000"/>
          <w:sz w:val="21"/>
          <w:szCs w:val="21"/>
          <w:lang w:eastAsia="ru-RU"/>
        </w:rPr>
      </w:pPr>
    </w:p>
    <w:p w:rsidR="00CB4C1F" w:rsidRPr="00974C05" w:rsidRDefault="00CB4C1F" w:rsidP="00CB4C1F">
      <w:pPr>
        <w:spacing w:after="0" w:line="240" w:lineRule="auto"/>
        <w:rPr>
          <w:rFonts w:ascii="Arial" w:eastAsia="Times New Roman" w:hAnsi="Arial" w:cs="Arial"/>
          <w:color w:val="000000"/>
          <w:sz w:val="26"/>
          <w:szCs w:val="26"/>
          <w:lang w:eastAsia="ru-RU"/>
        </w:rPr>
      </w:pPr>
      <w:r w:rsidRPr="00974C05">
        <w:rPr>
          <w:rFonts w:ascii="Arial" w:eastAsia="Times New Roman" w:hAnsi="Arial" w:cs="Arial"/>
          <w:color w:val="000000"/>
          <w:sz w:val="26"/>
          <w:szCs w:val="26"/>
          <w:lang w:eastAsia="ru-RU"/>
        </w:rPr>
        <w:lastRenderedPageBreak/>
        <w:br/>
      </w:r>
    </w:p>
    <w:p w:rsidR="00CB4C1F" w:rsidRPr="00974C05" w:rsidRDefault="00CB4C1F" w:rsidP="00CB4C1F">
      <w:pPr>
        <w:spacing w:after="0" w:line="294" w:lineRule="atLeast"/>
        <w:jc w:val="center"/>
        <w:rPr>
          <w:rFonts w:ascii="Arial" w:eastAsia="Times New Roman" w:hAnsi="Arial" w:cs="Arial"/>
          <w:color w:val="000000"/>
          <w:sz w:val="26"/>
          <w:szCs w:val="26"/>
          <w:lang w:eastAsia="ru-RU"/>
        </w:rPr>
      </w:pPr>
      <w:r w:rsidRPr="00974C05">
        <w:rPr>
          <w:rFonts w:ascii="Times New Roman" w:eastAsia="Times New Roman" w:hAnsi="Times New Roman" w:cs="Times New Roman"/>
          <w:b/>
          <w:bCs/>
          <w:color w:val="000000"/>
          <w:sz w:val="26"/>
          <w:szCs w:val="26"/>
          <w:lang w:eastAsia="ru-RU"/>
        </w:rPr>
        <w:t>Содержание</w:t>
      </w:r>
    </w:p>
    <w:p w:rsidR="00CB4C1F" w:rsidRPr="00974C05" w:rsidRDefault="00CB4C1F" w:rsidP="00CB4C1F">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 xml:space="preserve">Пояснительная </w:t>
      </w:r>
      <w:r w:rsidR="009649E2" w:rsidRPr="00974C05">
        <w:rPr>
          <w:rFonts w:ascii="Times New Roman" w:eastAsia="Times New Roman" w:hAnsi="Times New Roman" w:cs="Times New Roman"/>
          <w:color w:val="000000"/>
          <w:sz w:val="26"/>
          <w:szCs w:val="26"/>
          <w:lang w:eastAsia="ru-RU"/>
        </w:rPr>
        <w:t xml:space="preserve">записка………………………………………………………   </w:t>
      </w:r>
      <w:r w:rsidRPr="00974C05">
        <w:rPr>
          <w:rFonts w:ascii="Times New Roman" w:eastAsia="Times New Roman" w:hAnsi="Times New Roman" w:cs="Times New Roman"/>
          <w:color w:val="000000"/>
          <w:sz w:val="26"/>
          <w:szCs w:val="26"/>
          <w:lang w:eastAsia="ru-RU"/>
        </w:rPr>
        <w:t>.4</w:t>
      </w:r>
    </w:p>
    <w:p w:rsidR="00CB4C1F" w:rsidRPr="00974C05" w:rsidRDefault="00CB4C1F" w:rsidP="00974C05">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Карта самостоятельной работы обучающегося…………………………</w:t>
      </w:r>
      <w:proofErr w:type="gramStart"/>
      <w:r w:rsidRPr="00974C05">
        <w:rPr>
          <w:rFonts w:ascii="Times New Roman" w:eastAsia="Times New Roman" w:hAnsi="Times New Roman" w:cs="Times New Roman"/>
          <w:color w:val="000000"/>
          <w:sz w:val="26"/>
          <w:szCs w:val="26"/>
          <w:lang w:eastAsia="ru-RU"/>
        </w:rPr>
        <w:t>…….</w:t>
      </w:r>
      <w:proofErr w:type="gramEnd"/>
      <w:r w:rsidRPr="00974C05">
        <w:rPr>
          <w:rFonts w:ascii="Times New Roman" w:eastAsia="Times New Roman" w:hAnsi="Times New Roman" w:cs="Times New Roman"/>
          <w:color w:val="000000"/>
          <w:sz w:val="26"/>
          <w:szCs w:val="26"/>
          <w:lang w:eastAsia="ru-RU"/>
        </w:rPr>
        <w:t>6</w:t>
      </w:r>
    </w:p>
    <w:p w:rsidR="00CB4C1F" w:rsidRPr="00974C05" w:rsidRDefault="00CB4C1F" w:rsidP="00974C05">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Порядок выполнения самостоятельной работы обучающегося...……….......7</w:t>
      </w:r>
    </w:p>
    <w:p w:rsidR="00CB4C1F" w:rsidRPr="00974C05" w:rsidRDefault="00CB4C1F" w:rsidP="00974C05">
      <w:pPr>
        <w:spacing w:after="0" w:line="240" w:lineRule="auto"/>
        <w:ind w:left="360"/>
        <w:rPr>
          <w:rFonts w:ascii="Arial" w:eastAsia="Times New Roman" w:hAnsi="Arial" w:cs="Arial"/>
          <w:color w:val="000000"/>
          <w:sz w:val="26"/>
          <w:szCs w:val="26"/>
          <w:lang w:eastAsia="ru-RU"/>
        </w:rPr>
      </w:pPr>
    </w:p>
    <w:p w:rsidR="00CB4C1F" w:rsidRPr="00974C05" w:rsidRDefault="00CB4C1F" w:rsidP="00974C05">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Инструкция по овладению навыками самостоятельной</w:t>
      </w:r>
    </w:p>
    <w:p w:rsidR="00CB4C1F" w:rsidRPr="00974C05" w:rsidRDefault="00CB4C1F" w:rsidP="00CB4C1F">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учебной работы……………………………………………………………</w:t>
      </w:r>
      <w:proofErr w:type="gramStart"/>
      <w:r w:rsidRPr="00974C05">
        <w:rPr>
          <w:rFonts w:ascii="Times New Roman" w:eastAsia="Times New Roman" w:hAnsi="Times New Roman" w:cs="Times New Roman"/>
          <w:color w:val="000000"/>
          <w:sz w:val="26"/>
          <w:szCs w:val="26"/>
          <w:lang w:eastAsia="ru-RU"/>
        </w:rPr>
        <w:t>…….</w:t>
      </w:r>
      <w:proofErr w:type="gramEnd"/>
      <w:r w:rsidRPr="00974C05">
        <w:rPr>
          <w:rFonts w:ascii="Times New Roman" w:eastAsia="Times New Roman" w:hAnsi="Times New Roman" w:cs="Times New Roman"/>
          <w:color w:val="000000"/>
          <w:sz w:val="26"/>
          <w:szCs w:val="26"/>
          <w:lang w:eastAsia="ru-RU"/>
        </w:rPr>
        <w:t>7</w:t>
      </w:r>
    </w:p>
    <w:p w:rsidR="00CB4C1F" w:rsidRPr="00974C05" w:rsidRDefault="00CB4C1F" w:rsidP="00974C05">
      <w:pPr>
        <w:spacing w:after="0" w:line="240" w:lineRule="auto"/>
        <w:ind w:left="360"/>
        <w:rPr>
          <w:rFonts w:ascii="Arial" w:eastAsia="Times New Roman" w:hAnsi="Arial" w:cs="Arial"/>
          <w:color w:val="000000"/>
          <w:sz w:val="26"/>
          <w:szCs w:val="26"/>
          <w:lang w:eastAsia="ru-RU"/>
        </w:rPr>
      </w:pPr>
    </w:p>
    <w:p w:rsidR="00CB4C1F" w:rsidRPr="00974C05" w:rsidRDefault="00CB4C1F" w:rsidP="00974C05">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Инструкция по выполнению самостоятельной учебной работы……………11</w:t>
      </w:r>
    </w:p>
    <w:p w:rsidR="00CB4C1F" w:rsidRPr="00974C05" w:rsidRDefault="00CB4C1F" w:rsidP="00CB4C1F">
      <w:pPr>
        <w:spacing w:after="0" w:line="294" w:lineRule="atLeast"/>
        <w:rPr>
          <w:rFonts w:ascii="Arial" w:eastAsia="Times New Roman" w:hAnsi="Arial" w:cs="Arial"/>
          <w:color w:val="000000"/>
          <w:sz w:val="26"/>
          <w:szCs w:val="26"/>
          <w:lang w:eastAsia="ru-RU"/>
        </w:rPr>
      </w:pPr>
      <w:r w:rsidRPr="00974C05">
        <w:rPr>
          <w:rFonts w:ascii="Times New Roman" w:eastAsia="Times New Roman" w:hAnsi="Times New Roman" w:cs="Times New Roman"/>
          <w:color w:val="000000"/>
          <w:sz w:val="26"/>
          <w:szCs w:val="26"/>
          <w:lang w:eastAsia="ru-RU"/>
        </w:rPr>
        <w:t>Список литера</w:t>
      </w:r>
      <w:r w:rsidR="009649E2" w:rsidRPr="00974C05">
        <w:rPr>
          <w:rFonts w:ascii="Times New Roman" w:eastAsia="Times New Roman" w:hAnsi="Times New Roman" w:cs="Times New Roman"/>
          <w:color w:val="000000"/>
          <w:sz w:val="26"/>
          <w:szCs w:val="26"/>
          <w:lang w:eastAsia="ru-RU"/>
        </w:rPr>
        <w:t xml:space="preserve">туры…………………………………………………………      </w:t>
      </w:r>
      <w:r w:rsidRPr="00974C05">
        <w:rPr>
          <w:rFonts w:ascii="Times New Roman" w:eastAsia="Times New Roman" w:hAnsi="Times New Roman" w:cs="Times New Roman"/>
          <w:color w:val="000000"/>
          <w:sz w:val="26"/>
          <w:szCs w:val="26"/>
          <w:lang w:eastAsia="ru-RU"/>
        </w:rPr>
        <w:t>15</w:t>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974C05">
        <w:rPr>
          <w:rFonts w:ascii="Arial" w:eastAsia="Times New Roman" w:hAnsi="Arial" w:cs="Arial"/>
          <w:color w:val="000000"/>
          <w:sz w:val="26"/>
          <w:szCs w:val="26"/>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P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CB4C1F" w:rsidRDefault="00CB4C1F" w:rsidP="00CB4C1F">
      <w:pPr>
        <w:spacing w:after="0" w:line="240" w:lineRule="auto"/>
        <w:rPr>
          <w:rFonts w:ascii="Arial" w:eastAsia="Times New Roman" w:hAnsi="Arial" w:cs="Arial"/>
          <w:color w:val="000000"/>
          <w:sz w:val="21"/>
          <w:szCs w:val="21"/>
          <w:lang w:eastAsia="ru-RU"/>
        </w:rPr>
      </w:pPr>
      <w:r w:rsidRPr="00CB4C1F">
        <w:rPr>
          <w:rFonts w:ascii="Arial" w:eastAsia="Times New Roman" w:hAnsi="Arial" w:cs="Arial"/>
          <w:color w:val="000000"/>
          <w:sz w:val="21"/>
          <w:szCs w:val="21"/>
          <w:lang w:eastAsia="ru-RU"/>
        </w:rPr>
        <w:br/>
      </w:r>
    </w:p>
    <w:p w:rsidR="00023636" w:rsidRDefault="00023636" w:rsidP="00CB4C1F">
      <w:pPr>
        <w:spacing w:after="0" w:line="240" w:lineRule="auto"/>
        <w:rPr>
          <w:rFonts w:ascii="Arial" w:eastAsia="Times New Roman" w:hAnsi="Arial" w:cs="Arial"/>
          <w:color w:val="000000"/>
          <w:sz w:val="21"/>
          <w:szCs w:val="21"/>
          <w:lang w:eastAsia="ru-RU"/>
        </w:rPr>
      </w:pPr>
    </w:p>
    <w:p w:rsidR="00023636" w:rsidRDefault="00023636" w:rsidP="00CB4C1F">
      <w:pPr>
        <w:spacing w:after="0" w:line="240" w:lineRule="auto"/>
        <w:rPr>
          <w:rFonts w:ascii="Arial" w:eastAsia="Times New Roman" w:hAnsi="Arial" w:cs="Arial"/>
          <w:color w:val="000000"/>
          <w:sz w:val="21"/>
          <w:szCs w:val="21"/>
          <w:lang w:eastAsia="ru-RU"/>
        </w:rPr>
      </w:pPr>
    </w:p>
    <w:p w:rsidR="00757C6F" w:rsidRDefault="00757C6F" w:rsidP="00CB4C1F">
      <w:pPr>
        <w:spacing w:after="0" w:line="240" w:lineRule="auto"/>
        <w:rPr>
          <w:rFonts w:ascii="Arial" w:eastAsia="Times New Roman" w:hAnsi="Arial" w:cs="Arial"/>
          <w:color w:val="000000"/>
          <w:sz w:val="21"/>
          <w:szCs w:val="21"/>
          <w:lang w:eastAsia="ru-RU"/>
        </w:rPr>
      </w:pPr>
    </w:p>
    <w:p w:rsidR="00757C6F" w:rsidRDefault="00757C6F"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974C05" w:rsidRDefault="00974C05" w:rsidP="00CB4C1F">
      <w:pPr>
        <w:spacing w:after="0" w:line="240" w:lineRule="auto"/>
        <w:rPr>
          <w:rFonts w:ascii="Arial" w:eastAsia="Times New Roman" w:hAnsi="Arial" w:cs="Arial"/>
          <w:color w:val="000000"/>
          <w:sz w:val="21"/>
          <w:szCs w:val="21"/>
          <w:lang w:eastAsia="ru-RU"/>
        </w:rPr>
      </w:pPr>
    </w:p>
    <w:p w:rsidR="00023636" w:rsidRDefault="00023636" w:rsidP="00CB4C1F">
      <w:pPr>
        <w:spacing w:after="0" w:line="240" w:lineRule="auto"/>
        <w:rPr>
          <w:rFonts w:ascii="Arial" w:eastAsia="Times New Roman" w:hAnsi="Arial" w:cs="Arial"/>
          <w:color w:val="000000"/>
          <w:sz w:val="21"/>
          <w:szCs w:val="21"/>
          <w:lang w:eastAsia="ru-RU"/>
        </w:rPr>
      </w:pPr>
    </w:p>
    <w:p w:rsidR="00023636" w:rsidRDefault="00023636" w:rsidP="00CB4C1F">
      <w:pPr>
        <w:spacing w:after="0" w:line="240" w:lineRule="auto"/>
        <w:rPr>
          <w:rFonts w:ascii="Arial" w:eastAsia="Times New Roman" w:hAnsi="Arial" w:cs="Arial"/>
          <w:color w:val="000000"/>
          <w:sz w:val="21"/>
          <w:szCs w:val="21"/>
          <w:lang w:eastAsia="ru-RU"/>
        </w:rPr>
      </w:pPr>
    </w:p>
    <w:p w:rsidR="00023636" w:rsidRPr="00CB4C1F" w:rsidRDefault="00023636" w:rsidP="00CB4C1F">
      <w:pPr>
        <w:spacing w:after="0" w:line="240" w:lineRule="auto"/>
        <w:rPr>
          <w:rFonts w:ascii="Arial" w:eastAsia="Times New Roman" w:hAnsi="Arial" w:cs="Arial"/>
          <w:color w:val="000000"/>
          <w:sz w:val="21"/>
          <w:szCs w:val="21"/>
          <w:lang w:eastAsia="ru-RU"/>
        </w:rPr>
      </w:pPr>
    </w:p>
    <w:p w:rsidR="00974C05" w:rsidRPr="00357461" w:rsidRDefault="00974C05" w:rsidP="00974C05">
      <w:pPr>
        <w:pStyle w:val="a6"/>
        <w:spacing w:before="0" w:beforeAutospacing="0" w:after="0" w:afterAutospacing="0"/>
      </w:pPr>
    </w:p>
    <w:p w:rsidR="00974C05" w:rsidRPr="002C722E" w:rsidRDefault="00974C05" w:rsidP="00974C05">
      <w:pPr>
        <w:numPr>
          <w:ilvl w:val="0"/>
          <w:numId w:val="23"/>
        </w:numPr>
        <w:spacing w:after="0" w:line="276" w:lineRule="auto"/>
        <w:contextualSpacing/>
        <w:jc w:val="center"/>
        <w:rPr>
          <w:rFonts w:ascii="Times New Roman" w:hAnsi="Times New Roman" w:cs="Times New Roman"/>
          <w:b/>
          <w:bCs/>
          <w:sz w:val="24"/>
          <w:szCs w:val="24"/>
        </w:rPr>
      </w:pPr>
      <w:r w:rsidRPr="002C722E">
        <w:rPr>
          <w:rFonts w:ascii="Times New Roman" w:hAnsi="Times New Roman" w:cs="Times New Roman"/>
          <w:b/>
          <w:bCs/>
          <w:sz w:val="24"/>
          <w:szCs w:val="24"/>
        </w:rPr>
        <w:lastRenderedPageBreak/>
        <w:t>Пояснительная записка</w:t>
      </w:r>
    </w:p>
    <w:p w:rsidR="00974C05" w:rsidRPr="002C722E" w:rsidRDefault="00974C05" w:rsidP="00974C05">
      <w:pPr>
        <w:spacing w:after="0" w:line="240" w:lineRule="auto"/>
        <w:ind w:right="-1"/>
        <w:jc w:val="both"/>
        <w:rPr>
          <w:rFonts w:ascii="Times New Roman" w:eastAsia="Times New Roman" w:hAnsi="Times New Roman" w:cs="Times New Roman"/>
          <w:bCs/>
          <w:color w:val="000000"/>
          <w:sz w:val="24"/>
          <w:szCs w:val="24"/>
          <w:lang w:eastAsia="ru-RU"/>
        </w:rPr>
      </w:pPr>
      <w:r w:rsidRPr="002C722E">
        <w:rPr>
          <w:rFonts w:ascii="Times New Roman" w:eastAsia="Calibri" w:hAnsi="Times New Roman" w:cs="Times New Roman"/>
          <w:sz w:val="24"/>
          <w:szCs w:val="24"/>
        </w:rPr>
        <w:t xml:space="preserve">Методические рекомендации по выполнению внеаудиторной самостоятельной работы по   </w:t>
      </w:r>
      <w:r w:rsidRPr="002C722E">
        <w:rPr>
          <w:rFonts w:ascii="Times New Roman" w:eastAsia="Times New Roman" w:hAnsi="Times New Roman" w:cs="Times New Roman"/>
          <w:bCs/>
          <w:color w:val="000000"/>
          <w:sz w:val="24"/>
          <w:szCs w:val="24"/>
          <w:lang w:eastAsia="ru-RU"/>
        </w:rPr>
        <w:t xml:space="preserve">МДК.03.01 Организация работы структурного подразделения </w:t>
      </w:r>
      <w:r w:rsidRPr="002C722E">
        <w:rPr>
          <w:rFonts w:ascii="Times New Roman" w:hAnsi="Times New Roman" w:cs="Times New Roman"/>
          <w:sz w:val="24"/>
          <w:szCs w:val="24"/>
        </w:rPr>
        <w:t xml:space="preserve">по </w:t>
      </w:r>
      <w:r w:rsidRPr="002C722E">
        <w:rPr>
          <w:rFonts w:ascii="Times New Roman" w:eastAsia="Calibri" w:hAnsi="Times New Roman" w:cs="Times New Roman"/>
          <w:sz w:val="24"/>
          <w:szCs w:val="24"/>
        </w:rPr>
        <w:t>специальности:</w:t>
      </w:r>
      <w:r w:rsidRPr="002C722E">
        <w:rPr>
          <w:rFonts w:ascii="Times New Roman" w:eastAsia="Impact" w:hAnsi="Times New Roman" w:cs="Times New Roman"/>
          <w:color w:val="000000"/>
          <w:sz w:val="24"/>
          <w:szCs w:val="24"/>
          <w:shd w:val="clear" w:color="auto" w:fill="FFFFFF"/>
          <w:lang w:bidi="ru-RU"/>
        </w:rPr>
        <w:t xml:space="preserve"> </w:t>
      </w:r>
      <w:r w:rsidRPr="002C722E">
        <w:rPr>
          <w:rFonts w:ascii="Times New Roman" w:eastAsia="Calibri" w:hAnsi="Times New Roman" w:cs="Times New Roman"/>
          <w:sz w:val="24"/>
          <w:szCs w:val="24"/>
          <w:lang w:bidi="ru-RU"/>
        </w:rPr>
        <w:t>15.02.01 Монтаж и техническая эксплуатация промышленного оборудования (по отраслям)</w:t>
      </w:r>
      <w:r w:rsidRPr="002C722E">
        <w:rPr>
          <w:rFonts w:ascii="Times New Roman" w:eastAsia="Calibri" w:hAnsi="Times New Roman" w:cs="Times New Roman"/>
          <w:sz w:val="24"/>
          <w:szCs w:val="24"/>
        </w:rPr>
        <w:t xml:space="preserve"> </w:t>
      </w:r>
      <w:r w:rsidRPr="002C722E">
        <w:rPr>
          <w:rFonts w:ascii="Times New Roman" w:hAnsi="Times New Roman" w:cs="Times New Roman"/>
          <w:iCs/>
          <w:sz w:val="24"/>
          <w:szCs w:val="24"/>
        </w:rPr>
        <w:t xml:space="preserve">разработаны с целью </w:t>
      </w:r>
      <w:r w:rsidRPr="002C722E">
        <w:rPr>
          <w:rFonts w:ascii="Times New Roman" w:hAnsi="Times New Roman" w:cs="Times New Roman"/>
          <w:bCs/>
          <w:iCs/>
          <w:sz w:val="24"/>
          <w:szCs w:val="24"/>
        </w:rPr>
        <w:t xml:space="preserve">формирования у </w:t>
      </w:r>
      <w:r w:rsidRPr="002C722E">
        <w:rPr>
          <w:rFonts w:ascii="Times New Roman" w:hAnsi="Times New Roman" w:cs="Times New Roman"/>
          <w:iCs/>
          <w:sz w:val="24"/>
          <w:szCs w:val="24"/>
        </w:rPr>
        <w:t>обучающихся</w:t>
      </w:r>
      <w:r w:rsidRPr="002C722E">
        <w:rPr>
          <w:rFonts w:ascii="Times New Roman" w:hAnsi="Times New Roman" w:cs="Times New Roman"/>
          <w:bCs/>
          <w:iCs/>
          <w:sz w:val="24"/>
          <w:szCs w:val="24"/>
        </w:rPr>
        <w:t xml:space="preserve"> навыков самообразовательной деятельности, приобретения опыта творческой, исследовательской работы, развития самостоятельности, ответственности, организованности в решении учебных и профессиональных задач.</w:t>
      </w:r>
    </w:p>
    <w:p w:rsidR="00222DA6" w:rsidRPr="002C722E" w:rsidRDefault="00222DA6" w:rsidP="00222DA6">
      <w:pPr>
        <w:spacing w:after="0" w:line="240" w:lineRule="auto"/>
        <w:ind w:firstLine="737"/>
        <w:jc w:val="both"/>
        <w:rPr>
          <w:rFonts w:ascii="Times New Roman" w:hAnsi="Times New Roman" w:cs="Times New Roman"/>
          <w:sz w:val="24"/>
          <w:szCs w:val="24"/>
        </w:rPr>
      </w:pPr>
      <w:r w:rsidRPr="002C722E">
        <w:rPr>
          <w:rFonts w:ascii="Times New Roman" w:hAnsi="Times New Roman" w:cs="Times New Roman"/>
          <w:sz w:val="24"/>
          <w:szCs w:val="24"/>
        </w:rPr>
        <w:t>С целью овладения указанным видом профессиональной деятельности и соответствующими профессиональными компетенциями обучающихся в ходе освоения профессионального модуля должен:</w:t>
      </w:r>
    </w:p>
    <w:p w:rsidR="00222DA6" w:rsidRPr="002C722E" w:rsidRDefault="00222DA6" w:rsidP="00222DA6">
      <w:pPr>
        <w:spacing w:after="0" w:line="240" w:lineRule="auto"/>
        <w:ind w:firstLine="737"/>
        <w:jc w:val="both"/>
        <w:rPr>
          <w:rFonts w:ascii="Times New Roman" w:hAnsi="Times New Roman" w:cs="Times New Roman"/>
          <w:b/>
          <w:sz w:val="24"/>
          <w:szCs w:val="24"/>
        </w:rPr>
      </w:pPr>
      <w:r w:rsidRPr="002C722E">
        <w:rPr>
          <w:rFonts w:ascii="Times New Roman" w:hAnsi="Times New Roman" w:cs="Times New Roman"/>
          <w:b/>
          <w:sz w:val="24"/>
          <w:szCs w:val="24"/>
        </w:rPr>
        <w:t>иметь практический опыт:</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 участия в планировании и организации работы структурного подразделения;</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 организации работы структурного подразделения</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 руководства работой структурного подразделения;</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 контроля качества выполняемых работ;</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 анализа процесса и результатов работы подразделения;</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-оценки экономической эффективности производственной детальности;</w:t>
      </w:r>
    </w:p>
    <w:p w:rsidR="00222DA6" w:rsidRPr="002C722E" w:rsidRDefault="00222DA6" w:rsidP="00222DA6">
      <w:pPr>
        <w:spacing w:after="0" w:line="240" w:lineRule="auto"/>
        <w:ind w:firstLine="737"/>
        <w:jc w:val="both"/>
        <w:rPr>
          <w:rFonts w:ascii="Times New Roman" w:hAnsi="Times New Roman" w:cs="Times New Roman"/>
          <w:b/>
          <w:sz w:val="24"/>
          <w:szCs w:val="24"/>
        </w:rPr>
      </w:pPr>
      <w:r w:rsidRPr="002C722E">
        <w:rPr>
          <w:rFonts w:ascii="Times New Roman" w:hAnsi="Times New Roman" w:cs="Times New Roman"/>
          <w:b/>
          <w:sz w:val="24"/>
          <w:szCs w:val="24"/>
        </w:rPr>
        <w:t>уметь:</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-организовывать рабочие места;</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-мотивировать работников на решение производственных задач;</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-управлять конфликтными ситуациями, стрессами и рисками</w:t>
      </w:r>
    </w:p>
    <w:p w:rsidR="00222DA6" w:rsidRPr="002C722E" w:rsidRDefault="00222DA6" w:rsidP="002C722E">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-рассчитывать показатели, характеризующие эффективность организации основного и</w:t>
      </w:r>
      <w:r w:rsidR="002C722E">
        <w:rPr>
          <w:rFonts w:ascii="Times New Roman" w:hAnsi="Times New Roman" w:cs="Times New Roman"/>
          <w:sz w:val="24"/>
          <w:szCs w:val="24"/>
        </w:rPr>
        <w:t xml:space="preserve"> вспомогательного оборудования.</w:t>
      </w:r>
    </w:p>
    <w:p w:rsidR="00222DA6" w:rsidRPr="002C722E" w:rsidRDefault="00222DA6" w:rsidP="00222DA6">
      <w:pPr>
        <w:spacing w:after="0" w:line="240" w:lineRule="auto"/>
        <w:ind w:firstLine="737"/>
        <w:jc w:val="both"/>
        <w:rPr>
          <w:rFonts w:ascii="Times New Roman" w:hAnsi="Times New Roman" w:cs="Times New Roman"/>
          <w:sz w:val="24"/>
          <w:szCs w:val="24"/>
        </w:rPr>
      </w:pPr>
      <w:r w:rsidRPr="002C722E">
        <w:rPr>
          <w:rFonts w:ascii="Times New Roman" w:hAnsi="Times New Roman" w:cs="Times New Roman"/>
          <w:b/>
          <w:bCs/>
          <w:sz w:val="24"/>
          <w:szCs w:val="24"/>
        </w:rPr>
        <w:t>знать</w:t>
      </w:r>
      <w:r w:rsidRPr="002C722E">
        <w:rPr>
          <w:rFonts w:ascii="Times New Roman" w:hAnsi="Times New Roman" w:cs="Times New Roman"/>
          <w:sz w:val="24"/>
          <w:szCs w:val="24"/>
        </w:rPr>
        <w:t>:</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-особенности менеджмента в области профессиональной деятельности</w:t>
      </w:r>
    </w:p>
    <w:p w:rsidR="00222DA6"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-принципы делового общения в коллективе</w:t>
      </w:r>
    </w:p>
    <w:p w:rsidR="00974C05" w:rsidRPr="002C722E" w:rsidRDefault="00222DA6" w:rsidP="00222DA6">
      <w:pPr>
        <w:spacing w:after="0" w:line="240" w:lineRule="auto"/>
        <w:jc w:val="both"/>
        <w:rPr>
          <w:rFonts w:ascii="Times New Roman" w:hAnsi="Times New Roman" w:cs="Times New Roman"/>
          <w:sz w:val="24"/>
          <w:szCs w:val="24"/>
        </w:rPr>
      </w:pPr>
      <w:r w:rsidRPr="002C722E">
        <w:rPr>
          <w:rFonts w:ascii="Times New Roman" w:hAnsi="Times New Roman" w:cs="Times New Roman"/>
          <w:sz w:val="24"/>
          <w:szCs w:val="24"/>
        </w:rPr>
        <w:t>-принципы, формы и методы организации производственного и технологического процессов.</w:t>
      </w:r>
    </w:p>
    <w:p w:rsidR="00E8578F" w:rsidRPr="002C722E" w:rsidRDefault="003F49A1"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
          <w:bCs/>
          <w:color w:val="000000"/>
          <w:sz w:val="24"/>
          <w:szCs w:val="24"/>
          <w:lang w:eastAsia="ru-RU"/>
        </w:rPr>
        <w:t xml:space="preserve">Организация самостоятельной работы </w:t>
      </w:r>
      <w:r w:rsidRPr="002C722E">
        <w:rPr>
          <w:rFonts w:ascii="Times New Roman" w:eastAsia="Times New Roman" w:hAnsi="Times New Roman" w:cs="Times New Roman"/>
          <w:bCs/>
          <w:color w:val="000000"/>
          <w:sz w:val="24"/>
          <w:szCs w:val="24"/>
          <w:lang w:eastAsia="ru-RU"/>
        </w:rPr>
        <w:t>позволяет формировать профе</w:t>
      </w:r>
      <w:r w:rsidR="00023636" w:rsidRPr="002C722E">
        <w:rPr>
          <w:rFonts w:ascii="Times New Roman" w:eastAsia="Times New Roman" w:hAnsi="Times New Roman" w:cs="Times New Roman"/>
          <w:bCs/>
          <w:color w:val="000000"/>
          <w:sz w:val="24"/>
          <w:szCs w:val="24"/>
          <w:lang w:eastAsia="ru-RU"/>
        </w:rPr>
        <w:t>ссиональные и общие компетенции:</w:t>
      </w:r>
    </w:p>
    <w:p w:rsidR="00E8578F" w:rsidRPr="002C722E" w:rsidRDefault="00E8578F"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 ОК 1. Понимать сущность и социальную значимость своей будущей профессии и проявлять к ней устойчивый интерес. </w:t>
      </w:r>
    </w:p>
    <w:p w:rsidR="0097260A" w:rsidRPr="002C722E" w:rsidRDefault="00E8578F"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ОК 2.Организоввывать собственную деятельность, выбирать типовые методы и способы выполнения профессиональных задач, оценивать их эффективность и качество. </w:t>
      </w:r>
    </w:p>
    <w:p w:rsidR="0097260A" w:rsidRPr="002C722E" w:rsidRDefault="00E8578F"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 ОК 3. </w:t>
      </w:r>
      <w:r w:rsidR="0097260A" w:rsidRPr="002C722E">
        <w:rPr>
          <w:rFonts w:ascii="Times New Roman" w:eastAsia="Times New Roman" w:hAnsi="Times New Roman" w:cs="Times New Roman"/>
          <w:bCs/>
          <w:color w:val="000000"/>
          <w:sz w:val="24"/>
          <w:szCs w:val="24"/>
          <w:lang w:eastAsia="ru-RU"/>
        </w:rPr>
        <w:t>Принимать решения в стандартных и нестандартных ситуациях и нести за них ответственность</w:t>
      </w:r>
      <w:r w:rsidR="00850D41" w:rsidRPr="002C722E">
        <w:rPr>
          <w:rFonts w:ascii="Times New Roman" w:eastAsia="Times New Roman" w:hAnsi="Times New Roman" w:cs="Times New Roman"/>
          <w:bCs/>
          <w:color w:val="000000"/>
          <w:sz w:val="24"/>
          <w:szCs w:val="24"/>
          <w:lang w:eastAsia="ru-RU"/>
        </w:rPr>
        <w:t>.</w:t>
      </w:r>
    </w:p>
    <w:p w:rsidR="00850D41" w:rsidRPr="002C722E" w:rsidRDefault="0097260A"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ОК 4. Осуществлять поиск и использование информации, необходимой для эффективного выполнения профессиональных задач, профессионального и личностного </w:t>
      </w:r>
      <w:proofErr w:type="gramStart"/>
      <w:r w:rsidRPr="002C722E">
        <w:rPr>
          <w:rFonts w:ascii="Times New Roman" w:eastAsia="Times New Roman" w:hAnsi="Times New Roman" w:cs="Times New Roman"/>
          <w:bCs/>
          <w:color w:val="000000"/>
          <w:sz w:val="24"/>
          <w:szCs w:val="24"/>
          <w:lang w:eastAsia="ru-RU"/>
        </w:rPr>
        <w:t xml:space="preserve">развития </w:t>
      </w:r>
      <w:r w:rsidR="00850D41" w:rsidRPr="002C722E">
        <w:rPr>
          <w:rFonts w:ascii="Times New Roman" w:eastAsia="Times New Roman" w:hAnsi="Times New Roman" w:cs="Times New Roman"/>
          <w:bCs/>
          <w:color w:val="000000"/>
          <w:sz w:val="24"/>
          <w:szCs w:val="24"/>
          <w:lang w:eastAsia="ru-RU"/>
        </w:rPr>
        <w:t>.</w:t>
      </w:r>
      <w:proofErr w:type="gramEnd"/>
      <w:r w:rsidRPr="002C722E">
        <w:rPr>
          <w:rFonts w:ascii="Times New Roman" w:eastAsia="Times New Roman" w:hAnsi="Times New Roman" w:cs="Times New Roman"/>
          <w:bCs/>
          <w:color w:val="000000"/>
          <w:sz w:val="24"/>
          <w:szCs w:val="24"/>
          <w:lang w:eastAsia="ru-RU"/>
        </w:rPr>
        <w:br/>
        <w:t xml:space="preserve"> ОК 5. Использовать информационно-коммуникационные технологии в профессиональной деятельности.</w:t>
      </w:r>
    </w:p>
    <w:p w:rsidR="00850D41" w:rsidRPr="002C722E" w:rsidRDefault="00850D41"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 ОК 6.Работать в коллективе и </w:t>
      </w:r>
      <w:proofErr w:type="gramStart"/>
      <w:r w:rsidRPr="002C722E">
        <w:rPr>
          <w:rFonts w:ascii="Times New Roman" w:eastAsia="Times New Roman" w:hAnsi="Times New Roman" w:cs="Times New Roman"/>
          <w:bCs/>
          <w:color w:val="000000"/>
          <w:sz w:val="24"/>
          <w:szCs w:val="24"/>
          <w:lang w:eastAsia="ru-RU"/>
        </w:rPr>
        <w:t>команде ,</w:t>
      </w:r>
      <w:proofErr w:type="gramEnd"/>
      <w:r w:rsidRPr="002C722E">
        <w:rPr>
          <w:rFonts w:ascii="Times New Roman" w:eastAsia="Times New Roman" w:hAnsi="Times New Roman" w:cs="Times New Roman"/>
          <w:bCs/>
          <w:color w:val="000000"/>
          <w:sz w:val="24"/>
          <w:szCs w:val="24"/>
          <w:lang w:eastAsia="ru-RU"/>
        </w:rPr>
        <w:t xml:space="preserve"> эффективно общаться с коллегами, руководством  потребителями. </w:t>
      </w:r>
    </w:p>
    <w:p w:rsidR="005B61E7" w:rsidRPr="002C722E" w:rsidRDefault="00850D41"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ОК 7. Брать на себя ответственность за раб</w:t>
      </w:r>
      <w:r w:rsidR="005B61E7" w:rsidRPr="002C722E">
        <w:rPr>
          <w:rFonts w:ascii="Times New Roman" w:eastAsia="Times New Roman" w:hAnsi="Times New Roman" w:cs="Times New Roman"/>
          <w:bCs/>
          <w:color w:val="000000"/>
          <w:sz w:val="24"/>
          <w:szCs w:val="24"/>
          <w:lang w:eastAsia="ru-RU"/>
        </w:rPr>
        <w:t>оту членов команды, результат вы</w:t>
      </w:r>
      <w:r w:rsidRPr="002C722E">
        <w:rPr>
          <w:rFonts w:ascii="Times New Roman" w:eastAsia="Times New Roman" w:hAnsi="Times New Roman" w:cs="Times New Roman"/>
          <w:bCs/>
          <w:color w:val="000000"/>
          <w:sz w:val="24"/>
          <w:szCs w:val="24"/>
          <w:lang w:eastAsia="ru-RU"/>
        </w:rPr>
        <w:t>полнения заданий.</w:t>
      </w:r>
    </w:p>
    <w:p w:rsidR="005B61E7" w:rsidRPr="002C722E" w:rsidRDefault="00850D41"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ОК 8. Самостоятельно определять задачи профессионального и личностного </w:t>
      </w:r>
      <w:proofErr w:type="gramStart"/>
      <w:r w:rsidRPr="002C722E">
        <w:rPr>
          <w:rFonts w:ascii="Times New Roman" w:eastAsia="Times New Roman" w:hAnsi="Times New Roman" w:cs="Times New Roman"/>
          <w:bCs/>
          <w:color w:val="000000"/>
          <w:sz w:val="24"/>
          <w:szCs w:val="24"/>
          <w:lang w:eastAsia="ru-RU"/>
        </w:rPr>
        <w:t>развития ,</w:t>
      </w:r>
      <w:proofErr w:type="gramEnd"/>
      <w:r w:rsidRPr="002C722E">
        <w:rPr>
          <w:rFonts w:ascii="Times New Roman" w:eastAsia="Times New Roman" w:hAnsi="Times New Roman" w:cs="Times New Roman"/>
          <w:bCs/>
          <w:color w:val="000000"/>
          <w:sz w:val="24"/>
          <w:szCs w:val="24"/>
          <w:lang w:eastAsia="ru-RU"/>
        </w:rPr>
        <w:t xml:space="preserve"> заниматься самообразованием , осознанно планировать повышение квалификации.</w:t>
      </w:r>
    </w:p>
    <w:p w:rsidR="00767DA7" w:rsidRPr="002C722E" w:rsidRDefault="005B61E7"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ОК 9. Ориентироваться в условиях частой смены технологий в профессиональной деятельности.</w:t>
      </w:r>
    </w:p>
    <w:p w:rsidR="00767DA7" w:rsidRPr="002C722E" w:rsidRDefault="00767DA7"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 ПК 3.1 Участвовать в планировании работы структурного </w:t>
      </w:r>
      <w:proofErr w:type="gramStart"/>
      <w:r w:rsidRPr="002C722E">
        <w:rPr>
          <w:rFonts w:ascii="Times New Roman" w:eastAsia="Times New Roman" w:hAnsi="Times New Roman" w:cs="Times New Roman"/>
          <w:bCs/>
          <w:color w:val="000000"/>
          <w:sz w:val="24"/>
          <w:szCs w:val="24"/>
          <w:lang w:eastAsia="ru-RU"/>
        </w:rPr>
        <w:t>подразделения .</w:t>
      </w:r>
      <w:proofErr w:type="gramEnd"/>
    </w:p>
    <w:p w:rsidR="00767DA7" w:rsidRPr="002C722E" w:rsidRDefault="00767DA7"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 ПК 3.2 Участвовать в организации работы структурного подразделения.</w:t>
      </w:r>
    </w:p>
    <w:p w:rsidR="00767DA7" w:rsidRPr="002C722E" w:rsidRDefault="00023636"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lastRenderedPageBreak/>
        <w:t xml:space="preserve"> ПК 3.3 </w:t>
      </w:r>
      <w:r w:rsidR="00767DA7" w:rsidRPr="002C722E">
        <w:rPr>
          <w:rFonts w:ascii="Times New Roman" w:eastAsia="Times New Roman" w:hAnsi="Times New Roman" w:cs="Times New Roman"/>
          <w:bCs/>
          <w:color w:val="000000"/>
          <w:sz w:val="24"/>
          <w:szCs w:val="24"/>
          <w:lang w:eastAsia="ru-RU"/>
        </w:rPr>
        <w:t>Участвовать в руководстве работой структурного подразделения.</w:t>
      </w:r>
    </w:p>
    <w:p w:rsidR="003F49A1" w:rsidRPr="002C722E" w:rsidRDefault="00767DA7" w:rsidP="00CB4C1F">
      <w:pPr>
        <w:spacing w:after="0" w:line="294" w:lineRule="atLeast"/>
        <w:rPr>
          <w:rFonts w:ascii="Times New Roman" w:eastAsia="Times New Roman" w:hAnsi="Times New Roman" w:cs="Times New Roman"/>
          <w:bCs/>
          <w:color w:val="000000"/>
          <w:sz w:val="24"/>
          <w:szCs w:val="24"/>
          <w:lang w:eastAsia="ru-RU"/>
        </w:rPr>
      </w:pPr>
      <w:r w:rsidRPr="002C722E">
        <w:rPr>
          <w:rFonts w:ascii="Times New Roman" w:eastAsia="Times New Roman" w:hAnsi="Times New Roman" w:cs="Times New Roman"/>
          <w:bCs/>
          <w:color w:val="000000"/>
          <w:sz w:val="24"/>
          <w:szCs w:val="24"/>
          <w:lang w:eastAsia="ru-RU"/>
        </w:rPr>
        <w:t xml:space="preserve"> ПК 3.4 Участвовать в анализе процесса и </w:t>
      </w:r>
      <w:r w:rsidR="00023636" w:rsidRPr="002C722E">
        <w:rPr>
          <w:rFonts w:ascii="Times New Roman" w:eastAsia="Times New Roman" w:hAnsi="Times New Roman" w:cs="Times New Roman"/>
          <w:bCs/>
          <w:color w:val="000000"/>
          <w:sz w:val="24"/>
          <w:szCs w:val="24"/>
          <w:lang w:eastAsia="ru-RU"/>
        </w:rPr>
        <w:t xml:space="preserve">результатов работы </w:t>
      </w:r>
      <w:proofErr w:type="gramStart"/>
      <w:r w:rsidR="00023636" w:rsidRPr="002C722E">
        <w:rPr>
          <w:rFonts w:ascii="Times New Roman" w:eastAsia="Times New Roman" w:hAnsi="Times New Roman" w:cs="Times New Roman"/>
          <w:bCs/>
          <w:color w:val="000000"/>
          <w:sz w:val="24"/>
          <w:szCs w:val="24"/>
          <w:lang w:eastAsia="ru-RU"/>
        </w:rPr>
        <w:t>подразделения ,</w:t>
      </w:r>
      <w:proofErr w:type="gramEnd"/>
      <w:r w:rsidR="00023636" w:rsidRPr="002C722E">
        <w:rPr>
          <w:rFonts w:ascii="Times New Roman" w:eastAsia="Times New Roman" w:hAnsi="Times New Roman" w:cs="Times New Roman"/>
          <w:bCs/>
          <w:color w:val="000000"/>
          <w:sz w:val="24"/>
          <w:szCs w:val="24"/>
          <w:lang w:eastAsia="ru-RU"/>
        </w:rPr>
        <w:t xml:space="preserve"> оценке экономической эффективности производственной деятельности.</w:t>
      </w:r>
    </w:p>
    <w:p w:rsidR="003F49A1" w:rsidRPr="002C722E" w:rsidRDefault="003F49A1" w:rsidP="00CB4C1F">
      <w:pPr>
        <w:spacing w:after="0" w:line="294" w:lineRule="atLeast"/>
        <w:rPr>
          <w:rFonts w:ascii="Times New Roman" w:eastAsia="Times New Roman" w:hAnsi="Times New Roman" w:cs="Times New Roman"/>
          <w:b/>
          <w:bCs/>
          <w:color w:val="000000"/>
          <w:sz w:val="24"/>
          <w:szCs w:val="24"/>
          <w:lang w:eastAsia="ru-RU"/>
        </w:rPr>
      </w:pPr>
    </w:p>
    <w:p w:rsidR="003F49A1" w:rsidRPr="002C722E" w:rsidRDefault="003F49A1" w:rsidP="00CB4C1F">
      <w:pPr>
        <w:spacing w:after="0" w:line="294" w:lineRule="atLeast"/>
        <w:rPr>
          <w:rFonts w:ascii="Times New Roman" w:eastAsia="Times New Roman" w:hAnsi="Times New Roman" w:cs="Times New Roman"/>
          <w:b/>
          <w:bCs/>
          <w:color w:val="000000"/>
          <w:sz w:val="24"/>
          <w:szCs w:val="24"/>
          <w:lang w:eastAsia="ru-RU"/>
        </w:rPr>
      </w:pPr>
    </w:p>
    <w:p w:rsidR="003F49A1" w:rsidRPr="002C722E" w:rsidRDefault="003F49A1" w:rsidP="00CB4C1F">
      <w:pPr>
        <w:spacing w:after="0" w:line="294" w:lineRule="atLeast"/>
        <w:rPr>
          <w:rFonts w:ascii="Times New Roman" w:eastAsia="Times New Roman" w:hAnsi="Times New Roman" w:cs="Times New Roman"/>
          <w:b/>
          <w:bCs/>
          <w:color w:val="000000"/>
          <w:sz w:val="24"/>
          <w:szCs w:val="24"/>
          <w:lang w:eastAsia="ru-RU"/>
        </w:rPr>
      </w:pPr>
    </w:p>
    <w:p w:rsidR="00222DA6" w:rsidRPr="002C722E" w:rsidRDefault="00222DA6" w:rsidP="00222DA6">
      <w:pPr>
        <w:pStyle w:val="a5"/>
        <w:numPr>
          <w:ilvl w:val="0"/>
          <w:numId w:val="23"/>
        </w:numPr>
        <w:spacing w:after="0" w:line="240" w:lineRule="auto"/>
        <w:jc w:val="center"/>
        <w:rPr>
          <w:rFonts w:ascii="Times New Roman" w:hAnsi="Times New Roman" w:cs="Times New Roman"/>
          <w:b/>
          <w:bCs/>
          <w:sz w:val="24"/>
          <w:szCs w:val="24"/>
        </w:rPr>
      </w:pPr>
      <w:r w:rsidRPr="002C722E">
        <w:rPr>
          <w:rFonts w:ascii="Times New Roman" w:hAnsi="Times New Roman" w:cs="Times New Roman"/>
          <w:b/>
          <w:sz w:val="24"/>
          <w:szCs w:val="24"/>
        </w:rPr>
        <w:t xml:space="preserve">Планирование </w:t>
      </w:r>
      <w:r w:rsidRPr="002C722E">
        <w:rPr>
          <w:rFonts w:ascii="Times New Roman" w:hAnsi="Times New Roman" w:cs="Times New Roman"/>
          <w:b/>
          <w:bCs/>
          <w:sz w:val="24"/>
          <w:szCs w:val="24"/>
        </w:rPr>
        <w:t>внеаудиторной самостоятельной работы</w:t>
      </w:r>
    </w:p>
    <w:p w:rsidR="00222DA6" w:rsidRPr="002C722E" w:rsidRDefault="00222DA6" w:rsidP="00222DA6">
      <w:pPr>
        <w:pStyle w:val="af"/>
        <w:spacing w:before="0" w:beforeAutospacing="0" w:after="0" w:afterAutospacing="0"/>
      </w:pPr>
    </w:p>
    <w:p w:rsidR="00222DA6" w:rsidRPr="002C722E" w:rsidRDefault="00222DA6" w:rsidP="00222DA6">
      <w:pPr>
        <w:pStyle w:val="af"/>
        <w:spacing w:before="0" w:beforeAutospacing="0" w:after="0" w:afterAutospacing="0"/>
        <w:jc w:val="right"/>
      </w:pPr>
      <w:r w:rsidRPr="002C722E">
        <w:t>Таблица 1</w:t>
      </w:r>
    </w:p>
    <w:tbl>
      <w:tblPr>
        <w:tblW w:w="10174"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3"/>
        <w:gridCol w:w="2986"/>
        <w:gridCol w:w="849"/>
        <w:gridCol w:w="3404"/>
        <w:gridCol w:w="2122"/>
      </w:tblGrid>
      <w:tr w:rsidR="00222DA6" w:rsidRPr="002C722E" w:rsidTr="002C722E">
        <w:tc>
          <w:tcPr>
            <w:tcW w:w="813" w:type="dxa"/>
            <w:shd w:val="clear" w:color="auto" w:fill="auto"/>
          </w:tcPr>
          <w:p w:rsidR="00222DA6" w:rsidRPr="002C722E" w:rsidRDefault="00222DA6" w:rsidP="00222DA6">
            <w:pPr>
              <w:pStyle w:val="af"/>
              <w:spacing w:before="0" w:beforeAutospacing="0" w:after="0" w:afterAutospacing="0"/>
            </w:pPr>
            <w:r w:rsidRPr="002C722E">
              <w:t>№п/п</w:t>
            </w:r>
          </w:p>
        </w:tc>
        <w:tc>
          <w:tcPr>
            <w:tcW w:w="2986" w:type="dxa"/>
            <w:shd w:val="clear" w:color="auto" w:fill="auto"/>
          </w:tcPr>
          <w:p w:rsidR="00222DA6" w:rsidRPr="002C722E" w:rsidRDefault="00222DA6" w:rsidP="00222DA6">
            <w:pPr>
              <w:pStyle w:val="af"/>
              <w:spacing w:before="0" w:beforeAutospacing="0" w:after="0" w:afterAutospacing="0"/>
            </w:pPr>
            <w:r w:rsidRPr="002C722E">
              <w:t>Тема</w:t>
            </w:r>
          </w:p>
        </w:tc>
        <w:tc>
          <w:tcPr>
            <w:tcW w:w="849" w:type="dxa"/>
            <w:shd w:val="clear" w:color="auto" w:fill="auto"/>
          </w:tcPr>
          <w:p w:rsidR="00222DA6" w:rsidRPr="002C722E" w:rsidRDefault="00222DA6" w:rsidP="00222DA6">
            <w:pPr>
              <w:pStyle w:val="af"/>
              <w:spacing w:before="0" w:beforeAutospacing="0" w:after="0" w:afterAutospacing="0"/>
            </w:pPr>
            <w:r w:rsidRPr="002C722E">
              <w:t>Кол-во часов</w:t>
            </w:r>
          </w:p>
        </w:tc>
        <w:tc>
          <w:tcPr>
            <w:tcW w:w="3404" w:type="dxa"/>
            <w:shd w:val="clear" w:color="auto" w:fill="auto"/>
          </w:tcPr>
          <w:p w:rsidR="00222DA6" w:rsidRPr="002C722E" w:rsidRDefault="00222DA6" w:rsidP="00222DA6">
            <w:pPr>
              <w:pStyle w:val="af"/>
              <w:spacing w:before="0" w:beforeAutospacing="0" w:after="0" w:afterAutospacing="0"/>
            </w:pPr>
            <w:r w:rsidRPr="002C722E">
              <w:t>Вид самостоятельной деятельности</w:t>
            </w:r>
          </w:p>
        </w:tc>
        <w:tc>
          <w:tcPr>
            <w:tcW w:w="2122" w:type="dxa"/>
            <w:shd w:val="clear" w:color="auto" w:fill="auto"/>
          </w:tcPr>
          <w:p w:rsidR="00222DA6" w:rsidRPr="002C722E" w:rsidRDefault="00222DA6" w:rsidP="00222DA6">
            <w:pPr>
              <w:pStyle w:val="af"/>
              <w:spacing w:before="0" w:beforeAutospacing="0" w:after="0" w:afterAutospacing="0"/>
            </w:pPr>
            <w:r w:rsidRPr="002C722E">
              <w:t>Результат работы</w:t>
            </w:r>
          </w:p>
          <w:p w:rsidR="00222DA6" w:rsidRPr="002C722E" w:rsidRDefault="00222DA6" w:rsidP="00222DA6">
            <w:pPr>
              <w:pStyle w:val="af"/>
              <w:spacing w:before="0" w:beforeAutospacing="0" w:after="0" w:afterAutospacing="0"/>
            </w:pPr>
          </w:p>
        </w:tc>
      </w:tr>
      <w:tr w:rsidR="00222DA6" w:rsidRPr="002C722E" w:rsidTr="002C722E">
        <w:tc>
          <w:tcPr>
            <w:tcW w:w="813" w:type="dxa"/>
            <w:shd w:val="clear" w:color="auto" w:fill="auto"/>
          </w:tcPr>
          <w:p w:rsidR="00222DA6" w:rsidRPr="002C722E" w:rsidRDefault="00222DA6" w:rsidP="00222DA6">
            <w:pPr>
              <w:pStyle w:val="af"/>
              <w:numPr>
                <w:ilvl w:val="0"/>
                <w:numId w:val="40"/>
              </w:numPr>
              <w:spacing w:before="0" w:beforeAutospacing="0" w:after="0" w:afterAutospacing="0"/>
            </w:pPr>
          </w:p>
        </w:tc>
        <w:tc>
          <w:tcPr>
            <w:tcW w:w="2986" w:type="dxa"/>
            <w:shd w:val="clear" w:color="auto" w:fill="auto"/>
          </w:tcPr>
          <w:p w:rsidR="00222DA6" w:rsidRPr="002C722E" w:rsidRDefault="00222DA6" w:rsidP="002C722E">
            <w:pPr>
              <w:spacing w:after="0" w:line="240" w:lineRule="auto"/>
              <w:ind w:left="-92"/>
              <w:rPr>
                <w:rFonts w:ascii="Times New Roman" w:hAnsi="Times New Roman" w:cs="Times New Roman"/>
                <w:color w:val="000000"/>
                <w:sz w:val="24"/>
                <w:szCs w:val="24"/>
              </w:rPr>
            </w:pPr>
            <w:r w:rsidRPr="002C722E">
              <w:rPr>
                <w:rFonts w:ascii="Times New Roman" w:hAnsi="Times New Roman" w:cs="Times New Roman"/>
                <w:color w:val="000000"/>
                <w:sz w:val="24"/>
                <w:szCs w:val="24"/>
              </w:rPr>
              <w:t>Понятие организации. Внутренняя и внешняя среда организации</w:t>
            </w:r>
          </w:p>
        </w:tc>
        <w:tc>
          <w:tcPr>
            <w:tcW w:w="849" w:type="dxa"/>
            <w:shd w:val="clear" w:color="auto" w:fill="auto"/>
          </w:tcPr>
          <w:p w:rsidR="00222DA6" w:rsidRPr="002C722E" w:rsidRDefault="00222DA6" w:rsidP="00222DA6">
            <w:pPr>
              <w:pStyle w:val="af"/>
              <w:spacing w:before="0" w:beforeAutospacing="0" w:after="0" w:afterAutospacing="0"/>
            </w:pPr>
            <w:r w:rsidRPr="002C722E">
              <w:t>1</w:t>
            </w:r>
          </w:p>
        </w:tc>
        <w:tc>
          <w:tcPr>
            <w:tcW w:w="3404" w:type="dxa"/>
            <w:shd w:val="clear" w:color="auto" w:fill="auto"/>
          </w:tcPr>
          <w:p w:rsidR="00222DA6" w:rsidRPr="002C722E" w:rsidRDefault="002C722E" w:rsidP="00222DA6">
            <w:pPr>
              <w:pStyle w:val="af"/>
              <w:spacing w:before="0" w:beforeAutospacing="0" w:after="0" w:afterAutospacing="0"/>
            </w:pPr>
            <w:r w:rsidRPr="002C722E">
              <w:t>Подготовить сообщение</w:t>
            </w:r>
          </w:p>
        </w:tc>
        <w:tc>
          <w:tcPr>
            <w:tcW w:w="2122" w:type="dxa"/>
            <w:shd w:val="clear" w:color="auto" w:fill="auto"/>
          </w:tcPr>
          <w:p w:rsidR="00222DA6" w:rsidRPr="002C722E" w:rsidRDefault="002C722E" w:rsidP="00222DA6">
            <w:pPr>
              <w:pStyle w:val="af"/>
              <w:spacing w:before="0" w:beforeAutospacing="0" w:after="0" w:afterAutospacing="0"/>
            </w:pPr>
            <w:r w:rsidRPr="002C722E">
              <w:t>Выступление с сообщением</w:t>
            </w:r>
          </w:p>
        </w:tc>
      </w:tr>
      <w:tr w:rsidR="00222DA6" w:rsidRPr="002C722E" w:rsidTr="002C722E">
        <w:tc>
          <w:tcPr>
            <w:tcW w:w="813" w:type="dxa"/>
            <w:shd w:val="clear" w:color="auto" w:fill="auto"/>
          </w:tcPr>
          <w:p w:rsidR="00222DA6" w:rsidRPr="002C722E" w:rsidRDefault="00222DA6" w:rsidP="00222DA6">
            <w:pPr>
              <w:pStyle w:val="af"/>
              <w:numPr>
                <w:ilvl w:val="0"/>
                <w:numId w:val="40"/>
              </w:numPr>
              <w:spacing w:before="0" w:beforeAutospacing="0" w:after="0" w:afterAutospacing="0"/>
            </w:pPr>
          </w:p>
        </w:tc>
        <w:tc>
          <w:tcPr>
            <w:tcW w:w="2986" w:type="dxa"/>
            <w:shd w:val="clear" w:color="auto" w:fill="auto"/>
          </w:tcPr>
          <w:p w:rsidR="00222DA6" w:rsidRPr="002C722E" w:rsidRDefault="00222DA6" w:rsidP="002C722E">
            <w:pPr>
              <w:spacing w:after="0" w:line="240" w:lineRule="auto"/>
              <w:ind w:left="-92"/>
              <w:rPr>
                <w:rFonts w:ascii="Times New Roman" w:hAnsi="Times New Roman" w:cs="Times New Roman"/>
                <w:color w:val="000000"/>
                <w:sz w:val="24"/>
                <w:szCs w:val="24"/>
              </w:rPr>
            </w:pPr>
            <w:r w:rsidRPr="002C722E">
              <w:rPr>
                <w:rFonts w:ascii="Times New Roman" w:hAnsi="Times New Roman" w:cs="Times New Roman"/>
                <w:color w:val="000000"/>
                <w:sz w:val="24"/>
                <w:szCs w:val="24"/>
              </w:rPr>
              <w:t>Структура производственных систем в отрасли, Характер взаимодействия с другими подразделениями</w:t>
            </w:r>
          </w:p>
        </w:tc>
        <w:tc>
          <w:tcPr>
            <w:tcW w:w="849" w:type="dxa"/>
            <w:shd w:val="clear" w:color="auto" w:fill="auto"/>
          </w:tcPr>
          <w:p w:rsidR="00222DA6" w:rsidRPr="002C722E" w:rsidRDefault="00222DA6" w:rsidP="00222DA6">
            <w:pPr>
              <w:pStyle w:val="af"/>
              <w:spacing w:before="0" w:beforeAutospacing="0" w:after="0" w:afterAutospacing="0"/>
            </w:pPr>
            <w:r w:rsidRPr="002C722E">
              <w:t>1</w:t>
            </w:r>
          </w:p>
        </w:tc>
        <w:tc>
          <w:tcPr>
            <w:tcW w:w="3404" w:type="dxa"/>
            <w:shd w:val="clear" w:color="auto" w:fill="auto"/>
          </w:tcPr>
          <w:p w:rsidR="00222DA6" w:rsidRPr="002C722E" w:rsidRDefault="002C722E" w:rsidP="00222DA6">
            <w:pPr>
              <w:pStyle w:val="af"/>
              <w:spacing w:before="0" w:beforeAutospacing="0" w:after="0" w:afterAutospacing="0"/>
            </w:pPr>
            <w:r w:rsidRPr="002C722E">
              <w:t>Составить опорную схему</w:t>
            </w:r>
          </w:p>
        </w:tc>
        <w:tc>
          <w:tcPr>
            <w:tcW w:w="2122" w:type="dxa"/>
            <w:shd w:val="clear" w:color="auto" w:fill="auto"/>
          </w:tcPr>
          <w:p w:rsidR="00222DA6" w:rsidRPr="002C722E" w:rsidRDefault="002C722E" w:rsidP="00222DA6">
            <w:pPr>
              <w:pStyle w:val="af"/>
              <w:spacing w:before="0" w:beforeAutospacing="0" w:after="0" w:afterAutospacing="0"/>
            </w:pPr>
            <w:r w:rsidRPr="002C722E">
              <w:t>Демонстрация схемы</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2"/>
              <w:rPr>
                <w:rFonts w:ascii="Times New Roman" w:hAnsi="Times New Roman" w:cs="Times New Roman"/>
                <w:color w:val="000000"/>
                <w:sz w:val="24"/>
                <w:szCs w:val="24"/>
              </w:rPr>
            </w:pPr>
            <w:r w:rsidRPr="002C722E">
              <w:rPr>
                <w:rFonts w:ascii="Times New Roman" w:hAnsi="Times New Roman" w:cs="Times New Roman"/>
                <w:color w:val="000000"/>
                <w:sz w:val="24"/>
                <w:szCs w:val="24"/>
              </w:rPr>
              <w:t>Понятие и место менеджмента в рыночной экономике</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Подготовить сообщение</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сообщением</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2"/>
              <w:rPr>
                <w:rFonts w:ascii="Times New Roman" w:hAnsi="Times New Roman" w:cs="Times New Roman"/>
                <w:color w:val="000000"/>
                <w:sz w:val="24"/>
                <w:szCs w:val="24"/>
              </w:rPr>
            </w:pPr>
            <w:r w:rsidRPr="002C722E">
              <w:rPr>
                <w:rFonts w:ascii="Times New Roman" w:hAnsi="Times New Roman" w:cs="Times New Roman"/>
                <w:color w:val="000000"/>
                <w:sz w:val="24"/>
                <w:szCs w:val="24"/>
              </w:rPr>
              <w:t>Бизнес-план промышленного предприятия</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Составить бизнес-план</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бизнес-плана</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2"/>
              <w:rPr>
                <w:rFonts w:ascii="Times New Roman" w:hAnsi="Times New Roman" w:cs="Times New Roman"/>
                <w:color w:val="000000"/>
                <w:sz w:val="24"/>
                <w:szCs w:val="24"/>
              </w:rPr>
            </w:pPr>
            <w:r w:rsidRPr="002C722E">
              <w:rPr>
                <w:rFonts w:ascii="Times New Roman" w:hAnsi="Times New Roman" w:cs="Times New Roman"/>
                <w:color w:val="000000"/>
                <w:sz w:val="24"/>
                <w:szCs w:val="24"/>
              </w:rPr>
              <w:t>Мероприятия по предотвращению производственного травматизма и профессиональных заболеваний</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Составить план мероприятий</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плана</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2"/>
              <w:rPr>
                <w:rFonts w:ascii="Times New Roman" w:hAnsi="Times New Roman" w:cs="Times New Roman"/>
                <w:color w:val="000000"/>
                <w:sz w:val="24"/>
                <w:szCs w:val="24"/>
              </w:rPr>
            </w:pPr>
            <w:r w:rsidRPr="002C722E">
              <w:rPr>
                <w:rFonts w:ascii="Times New Roman" w:hAnsi="Times New Roman" w:cs="Times New Roman"/>
                <w:color w:val="000000"/>
                <w:sz w:val="24"/>
                <w:szCs w:val="24"/>
              </w:rPr>
              <w:t>Информационные технологии в сфере управления структурными подразделениями</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Составить презентацию</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презентации</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Гибкие автоматизированные технологические комплексы и производства</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Подготовить сообщение</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сообщением</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Оценка гибкости гибких автоматизированных производств</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Сделать анализ и оценку</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оценкой</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Особенности организации прямоточных линий</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Подготовить сообщение</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сообщением</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Особенности организации автоматических поточных лини</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Подготовить сообщение</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сообщением</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 xml:space="preserve">Способы автоматизации отдельных стадий производственного </w:t>
            </w:r>
            <w:r w:rsidRPr="002C722E">
              <w:rPr>
                <w:rFonts w:ascii="Times New Roman" w:hAnsi="Times New Roman" w:cs="Times New Roman"/>
                <w:color w:val="000000"/>
                <w:sz w:val="24"/>
                <w:szCs w:val="24"/>
              </w:rPr>
              <w:lastRenderedPageBreak/>
              <w:t>процесса.</w:t>
            </w:r>
          </w:p>
        </w:tc>
        <w:tc>
          <w:tcPr>
            <w:tcW w:w="849" w:type="dxa"/>
            <w:shd w:val="clear" w:color="auto" w:fill="auto"/>
          </w:tcPr>
          <w:p w:rsidR="002C722E" w:rsidRPr="002C722E" w:rsidRDefault="002C722E" w:rsidP="002C722E">
            <w:pPr>
              <w:pStyle w:val="af"/>
              <w:spacing w:before="0" w:beforeAutospacing="0" w:after="0" w:afterAutospacing="0"/>
            </w:pPr>
            <w:r w:rsidRPr="002C722E">
              <w:lastRenderedPageBreak/>
              <w:t>1</w:t>
            </w:r>
          </w:p>
        </w:tc>
        <w:tc>
          <w:tcPr>
            <w:tcW w:w="3404" w:type="dxa"/>
            <w:shd w:val="clear" w:color="auto" w:fill="auto"/>
          </w:tcPr>
          <w:p w:rsidR="002C722E" w:rsidRPr="002C722E" w:rsidRDefault="002C722E" w:rsidP="002C722E">
            <w:pPr>
              <w:pStyle w:val="af"/>
              <w:spacing w:before="0" w:beforeAutospacing="0" w:after="0" w:afterAutospacing="0"/>
            </w:pPr>
            <w:r w:rsidRPr="002C722E">
              <w:t>Написать реферат</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реферата</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Факторы, влияющие на экономическую эффективность каждой из форм организации</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Написать реферат</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реферата</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Поточное производство, как эффективная форма организации производственного процесса</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Подготовить сообщение</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сообщением</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Планирование издержек производства</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p>
        </w:tc>
        <w:tc>
          <w:tcPr>
            <w:tcW w:w="2122" w:type="dxa"/>
            <w:shd w:val="clear" w:color="auto" w:fill="auto"/>
          </w:tcPr>
          <w:p w:rsidR="002C722E" w:rsidRPr="002C722E" w:rsidRDefault="002C722E" w:rsidP="002C722E">
            <w:pPr>
              <w:pStyle w:val="af"/>
              <w:spacing w:before="0" w:beforeAutospacing="0" w:after="0" w:afterAutospacing="0"/>
            </w:pP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Планирование рыночной цены на продукцию</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p>
        </w:tc>
        <w:tc>
          <w:tcPr>
            <w:tcW w:w="2122" w:type="dxa"/>
            <w:shd w:val="clear" w:color="auto" w:fill="auto"/>
          </w:tcPr>
          <w:p w:rsidR="002C722E" w:rsidRPr="002C722E" w:rsidRDefault="002C722E" w:rsidP="002C722E">
            <w:pPr>
              <w:pStyle w:val="af"/>
              <w:spacing w:before="0" w:beforeAutospacing="0" w:after="0" w:afterAutospacing="0"/>
            </w:pP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Планирование капитального строительства</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p>
        </w:tc>
        <w:tc>
          <w:tcPr>
            <w:tcW w:w="2122" w:type="dxa"/>
            <w:shd w:val="clear" w:color="auto" w:fill="auto"/>
          </w:tcPr>
          <w:p w:rsidR="002C722E" w:rsidRPr="002C722E" w:rsidRDefault="002C722E" w:rsidP="002C722E">
            <w:pPr>
              <w:pStyle w:val="af"/>
              <w:spacing w:before="0" w:beforeAutospacing="0" w:after="0" w:afterAutospacing="0"/>
            </w:pP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rPr>
                <w:rFonts w:ascii="Times New Roman" w:hAnsi="Times New Roman" w:cs="Times New Roman"/>
                <w:color w:val="000000"/>
                <w:sz w:val="24"/>
                <w:szCs w:val="24"/>
              </w:rPr>
            </w:pPr>
            <w:r w:rsidRPr="002C722E">
              <w:rPr>
                <w:rFonts w:ascii="Times New Roman" w:hAnsi="Times New Roman" w:cs="Times New Roman"/>
                <w:color w:val="000000"/>
                <w:sz w:val="24"/>
                <w:szCs w:val="24"/>
              </w:rPr>
              <w:t>Объекты и цели бизнес – планирования</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p>
        </w:tc>
        <w:tc>
          <w:tcPr>
            <w:tcW w:w="2122" w:type="dxa"/>
            <w:shd w:val="clear" w:color="auto" w:fill="auto"/>
          </w:tcPr>
          <w:p w:rsidR="002C722E" w:rsidRPr="002C722E" w:rsidRDefault="002C722E" w:rsidP="002C722E">
            <w:pPr>
              <w:pStyle w:val="af"/>
              <w:spacing w:before="0" w:beforeAutospacing="0" w:after="0" w:afterAutospacing="0"/>
            </w:pP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9"/>
              <w:rPr>
                <w:rFonts w:ascii="Times New Roman" w:hAnsi="Times New Roman" w:cs="Times New Roman"/>
                <w:color w:val="000000"/>
                <w:sz w:val="24"/>
                <w:szCs w:val="24"/>
              </w:rPr>
            </w:pPr>
            <w:r w:rsidRPr="002C722E">
              <w:rPr>
                <w:rFonts w:ascii="Times New Roman" w:hAnsi="Times New Roman" w:cs="Times New Roman"/>
                <w:color w:val="000000"/>
                <w:sz w:val="24"/>
                <w:szCs w:val="24"/>
              </w:rPr>
              <w:t>Содержание бизнес плана</w:t>
            </w:r>
          </w:p>
        </w:tc>
        <w:tc>
          <w:tcPr>
            <w:tcW w:w="849" w:type="dxa"/>
            <w:shd w:val="clear" w:color="auto" w:fill="auto"/>
          </w:tcPr>
          <w:p w:rsidR="002C722E" w:rsidRPr="002C722E" w:rsidRDefault="002C722E" w:rsidP="002C722E">
            <w:pPr>
              <w:pStyle w:val="af"/>
              <w:spacing w:before="0" w:beforeAutospacing="0" w:after="0" w:afterAutospacing="0"/>
            </w:pPr>
            <w:r w:rsidRPr="002C722E">
              <w:t>2</w:t>
            </w:r>
          </w:p>
        </w:tc>
        <w:tc>
          <w:tcPr>
            <w:tcW w:w="3404" w:type="dxa"/>
            <w:shd w:val="clear" w:color="auto" w:fill="auto"/>
          </w:tcPr>
          <w:p w:rsidR="002C722E" w:rsidRPr="002C722E" w:rsidRDefault="002C722E" w:rsidP="002C722E">
            <w:pPr>
              <w:pStyle w:val="af"/>
              <w:spacing w:before="0" w:beforeAutospacing="0" w:after="0" w:afterAutospacing="0"/>
            </w:pPr>
            <w:r w:rsidRPr="002C722E">
              <w:t>Составить презентацию</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презентации</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9"/>
              <w:rPr>
                <w:rFonts w:ascii="Times New Roman" w:hAnsi="Times New Roman" w:cs="Times New Roman"/>
                <w:color w:val="000000"/>
                <w:sz w:val="24"/>
                <w:szCs w:val="24"/>
              </w:rPr>
            </w:pPr>
            <w:r w:rsidRPr="002C722E">
              <w:rPr>
                <w:rFonts w:ascii="Times New Roman" w:hAnsi="Times New Roman" w:cs="Times New Roman"/>
                <w:color w:val="000000"/>
                <w:sz w:val="24"/>
                <w:szCs w:val="24"/>
              </w:rPr>
              <w:t>Современные теории мотивации</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Подготовить сообщение</w:t>
            </w:r>
          </w:p>
        </w:tc>
        <w:tc>
          <w:tcPr>
            <w:tcW w:w="2122" w:type="dxa"/>
            <w:shd w:val="clear" w:color="auto" w:fill="auto"/>
          </w:tcPr>
          <w:p w:rsidR="002C722E" w:rsidRPr="002C722E" w:rsidRDefault="002C722E" w:rsidP="002C722E">
            <w:pPr>
              <w:pStyle w:val="af"/>
              <w:spacing w:before="0" w:beforeAutospacing="0" w:after="0" w:afterAutospacing="0"/>
            </w:pPr>
            <w:r w:rsidRPr="002C722E">
              <w:t>Выступление с сообщением</w:t>
            </w:r>
          </w:p>
        </w:tc>
      </w:tr>
      <w:tr w:rsidR="002C722E" w:rsidRPr="002C722E" w:rsidTr="002C722E">
        <w:tc>
          <w:tcPr>
            <w:tcW w:w="813" w:type="dxa"/>
            <w:shd w:val="clear" w:color="auto" w:fill="auto"/>
          </w:tcPr>
          <w:p w:rsidR="002C722E" w:rsidRPr="002C722E" w:rsidRDefault="002C722E" w:rsidP="002C722E">
            <w:pPr>
              <w:pStyle w:val="af"/>
              <w:numPr>
                <w:ilvl w:val="0"/>
                <w:numId w:val="40"/>
              </w:numPr>
              <w:spacing w:before="0" w:beforeAutospacing="0" w:after="0" w:afterAutospacing="0"/>
            </w:pPr>
          </w:p>
        </w:tc>
        <w:tc>
          <w:tcPr>
            <w:tcW w:w="2986" w:type="dxa"/>
            <w:shd w:val="clear" w:color="auto" w:fill="auto"/>
          </w:tcPr>
          <w:p w:rsidR="002C722E" w:rsidRPr="002C722E" w:rsidRDefault="002C722E" w:rsidP="002C722E">
            <w:pPr>
              <w:spacing w:after="0" w:line="240" w:lineRule="auto"/>
              <w:ind w:left="-99"/>
              <w:rPr>
                <w:rFonts w:ascii="Times New Roman" w:hAnsi="Times New Roman" w:cs="Times New Roman"/>
                <w:color w:val="000000"/>
                <w:sz w:val="24"/>
                <w:szCs w:val="24"/>
              </w:rPr>
            </w:pPr>
            <w:r w:rsidRPr="002C722E">
              <w:rPr>
                <w:rFonts w:ascii="Times New Roman" w:hAnsi="Times New Roman" w:cs="Times New Roman"/>
                <w:color w:val="000000"/>
                <w:sz w:val="24"/>
                <w:szCs w:val="24"/>
              </w:rPr>
              <w:t>Роль информации в управленческой деятельности. Коммуникации в организации</w:t>
            </w:r>
          </w:p>
        </w:tc>
        <w:tc>
          <w:tcPr>
            <w:tcW w:w="849" w:type="dxa"/>
            <w:shd w:val="clear" w:color="auto" w:fill="auto"/>
          </w:tcPr>
          <w:p w:rsidR="002C722E" w:rsidRPr="002C722E" w:rsidRDefault="002C722E" w:rsidP="002C722E">
            <w:pPr>
              <w:pStyle w:val="af"/>
              <w:spacing w:before="0" w:beforeAutospacing="0" w:after="0" w:afterAutospacing="0"/>
            </w:pPr>
            <w:r w:rsidRPr="002C722E">
              <w:t>1</w:t>
            </w:r>
          </w:p>
        </w:tc>
        <w:tc>
          <w:tcPr>
            <w:tcW w:w="3404" w:type="dxa"/>
            <w:shd w:val="clear" w:color="auto" w:fill="auto"/>
          </w:tcPr>
          <w:p w:rsidR="002C722E" w:rsidRPr="002C722E" w:rsidRDefault="002C722E" w:rsidP="002C722E">
            <w:pPr>
              <w:pStyle w:val="af"/>
              <w:spacing w:before="0" w:beforeAutospacing="0" w:after="0" w:afterAutospacing="0"/>
            </w:pPr>
            <w:r w:rsidRPr="002C722E">
              <w:t>Написать реферат</w:t>
            </w:r>
          </w:p>
        </w:tc>
        <w:tc>
          <w:tcPr>
            <w:tcW w:w="2122" w:type="dxa"/>
            <w:shd w:val="clear" w:color="auto" w:fill="auto"/>
          </w:tcPr>
          <w:p w:rsidR="002C722E" w:rsidRPr="002C722E" w:rsidRDefault="002C722E" w:rsidP="002C722E">
            <w:pPr>
              <w:pStyle w:val="af"/>
              <w:spacing w:before="0" w:beforeAutospacing="0" w:after="0" w:afterAutospacing="0"/>
            </w:pPr>
            <w:r w:rsidRPr="002C722E">
              <w:t>Защита реферата</w:t>
            </w:r>
          </w:p>
        </w:tc>
      </w:tr>
    </w:tbl>
    <w:p w:rsidR="003F49A1" w:rsidRPr="002C722E" w:rsidRDefault="003F49A1"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2C722E" w:rsidRDefault="002C722E" w:rsidP="00CB4C1F">
      <w:pPr>
        <w:spacing w:after="0" w:line="294" w:lineRule="atLeast"/>
        <w:rPr>
          <w:rFonts w:ascii="Times New Roman" w:eastAsia="Times New Roman" w:hAnsi="Times New Roman" w:cs="Times New Roman"/>
          <w:b/>
          <w:bCs/>
          <w:color w:val="000000"/>
          <w:sz w:val="24"/>
          <w:szCs w:val="24"/>
          <w:lang w:eastAsia="ru-RU"/>
        </w:rPr>
      </w:pPr>
    </w:p>
    <w:p w:rsidR="003F49A1" w:rsidRDefault="003F49A1" w:rsidP="00CB4C1F">
      <w:pPr>
        <w:spacing w:after="0" w:line="294" w:lineRule="atLeast"/>
        <w:rPr>
          <w:rFonts w:ascii="Times New Roman" w:eastAsia="Times New Roman" w:hAnsi="Times New Roman" w:cs="Times New Roman"/>
          <w:b/>
          <w:bCs/>
          <w:color w:val="000000"/>
          <w:sz w:val="24"/>
          <w:szCs w:val="24"/>
          <w:lang w:eastAsia="ru-RU"/>
        </w:rPr>
      </w:pPr>
    </w:p>
    <w:p w:rsidR="00126E95" w:rsidRPr="00CB4C1F" w:rsidRDefault="00126E95" w:rsidP="00CB4C1F">
      <w:pPr>
        <w:spacing w:after="0" w:line="240" w:lineRule="auto"/>
        <w:rPr>
          <w:rFonts w:ascii="Arial" w:eastAsia="Times New Roman" w:hAnsi="Arial" w:cs="Arial"/>
          <w:color w:val="000000"/>
          <w:sz w:val="21"/>
          <w:szCs w:val="21"/>
          <w:lang w:eastAsia="ru-RU"/>
        </w:rPr>
      </w:pP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lastRenderedPageBreak/>
        <w:t>2.2 Инструкция по выполнению самостоятельной учебной работы</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Тема 6. Проектирование структуры производственного подразделения.</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Самостоятельная работа №1</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Работа с конспектом</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i/>
          <w:iCs/>
          <w:color w:val="000000"/>
          <w:sz w:val="24"/>
          <w:szCs w:val="24"/>
          <w:lang w:eastAsia="ru-RU"/>
        </w:rPr>
        <w:t>Методические указания:</w:t>
      </w:r>
      <w:r w:rsidRPr="002C722E">
        <w:rPr>
          <w:rFonts w:ascii="Times New Roman" w:eastAsia="Times New Roman" w:hAnsi="Times New Roman" w:cs="Times New Roman"/>
          <w:i/>
          <w:iCs/>
          <w:color w:val="000000"/>
          <w:sz w:val="24"/>
          <w:szCs w:val="24"/>
          <w:lang w:eastAsia="ru-RU"/>
        </w:rPr>
        <w:t> подготовить сообщение в соответствии с порядком выполнения самостоятельной работы п. 2.1</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126E95"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Тема 6.</w:t>
      </w:r>
      <w:r w:rsidR="002F6D0A" w:rsidRPr="002C722E">
        <w:rPr>
          <w:rFonts w:ascii="Times New Roman" w:eastAsia="Times New Roman" w:hAnsi="Times New Roman" w:cs="Times New Roman"/>
          <w:b/>
          <w:bCs/>
          <w:color w:val="000000"/>
          <w:sz w:val="24"/>
          <w:szCs w:val="24"/>
          <w:lang w:eastAsia="ru-RU"/>
        </w:rPr>
        <w:t xml:space="preserve"> Понятие организации</w:t>
      </w:r>
      <w:r w:rsidR="00CB4C1F" w:rsidRPr="002C722E">
        <w:rPr>
          <w:rFonts w:ascii="Times New Roman" w:eastAsia="Times New Roman" w:hAnsi="Times New Roman" w:cs="Times New Roman"/>
          <w:b/>
          <w:bCs/>
          <w:color w:val="000000"/>
          <w:sz w:val="24"/>
          <w:szCs w:val="24"/>
          <w:lang w:eastAsia="ru-RU"/>
        </w:rPr>
        <w:t>.</w:t>
      </w:r>
      <w:r w:rsidR="002F6D0A" w:rsidRPr="002C722E">
        <w:rPr>
          <w:rFonts w:ascii="Times New Roman" w:eastAsia="Times New Roman" w:hAnsi="Times New Roman" w:cs="Times New Roman"/>
          <w:b/>
          <w:bCs/>
          <w:color w:val="000000"/>
          <w:sz w:val="24"/>
          <w:szCs w:val="24"/>
          <w:lang w:eastAsia="ru-RU"/>
        </w:rPr>
        <w:t xml:space="preserve"> Внутренняя и внешняя среда организации</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Самостоятельная работа № 2</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Подготовка ответов на контрольные вопросы</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Вопросы:</w:t>
      </w:r>
    </w:p>
    <w:p w:rsidR="00CB4C1F" w:rsidRPr="002C722E" w:rsidRDefault="002F6D0A"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Понятие организации.</w:t>
      </w:r>
    </w:p>
    <w:p w:rsidR="00CB4C1F" w:rsidRPr="002C722E" w:rsidRDefault="00CB4C1F"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333333"/>
          <w:sz w:val="24"/>
          <w:szCs w:val="24"/>
          <w:lang w:eastAsia="ru-RU"/>
        </w:rPr>
        <w:t>Причины возникновен</w:t>
      </w:r>
      <w:r w:rsidR="002F6D0A" w:rsidRPr="002C722E">
        <w:rPr>
          <w:rFonts w:ascii="Times New Roman" w:eastAsia="Times New Roman" w:hAnsi="Times New Roman" w:cs="Times New Roman"/>
          <w:color w:val="333333"/>
          <w:sz w:val="24"/>
          <w:szCs w:val="24"/>
          <w:lang w:eastAsia="ru-RU"/>
        </w:rPr>
        <w:t>ия внутренней среды организации</w:t>
      </w:r>
      <w:r w:rsidRPr="002C722E">
        <w:rPr>
          <w:rFonts w:ascii="Times New Roman" w:eastAsia="Times New Roman" w:hAnsi="Times New Roman" w:cs="Times New Roman"/>
          <w:color w:val="333333"/>
          <w:sz w:val="24"/>
          <w:szCs w:val="24"/>
          <w:lang w:eastAsia="ru-RU"/>
        </w:rPr>
        <w:t>.</w:t>
      </w:r>
    </w:p>
    <w:p w:rsidR="00CB4C1F" w:rsidRPr="002C722E" w:rsidRDefault="002F6D0A"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333333"/>
          <w:sz w:val="24"/>
          <w:szCs w:val="24"/>
          <w:lang w:eastAsia="ru-RU"/>
        </w:rPr>
        <w:t xml:space="preserve">Назовите </w:t>
      </w:r>
      <w:r w:rsidR="005067AE" w:rsidRPr="002C722E">
        <w:rPr>
          <w:rFonts w:ascii="Times New Roman" w:eastAsia="Times New Roman" w:hAnsi="Times New Roman" w:cs="Times New Roman"/>
          <w:color w:val="333333"/>
          <w:sz w:val="24"/>
          <w:szCs w:val="24"/>
          <w:lang w:eastAsia="ru-RU"/>
        </w:rPr>
        <w:t>факторы внутренней среды</w:t>
      </w:r>
      <w:r w:rsidR="00CB4C1F" w:rsidRPr="002C722E">
        <w:rPr>
          <w:rFonts w:ascii="Times New Roman" w:eastAsia="Times New Roman" w:hAnsi="Times New Roman" w:cs="Times New Roman"/>
          <w:color w:val="333333"/>
          <w:sz w:val="24"/>
          <w:szCs w:val="24"/>
          <w:lang w:eastAsia="ru-RU"/>
        </w:rPr>
        <w:t>.</w:t>
      </w:r>
    </w:p>
    <w:p w:rsidR="00CB4C1F" w:rsidRPr="002C722E" w:rsidRDefault="00CB4C1F"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333333"/>
          <w:sz w:val="24"/>
          <w:szCs w:val="24"/>
          <w:lang w:eastAsia="ru-RU"/>
        </w:rPr>
        <w:t>Что понимается под</w:t>
      </w:r>
      <w:r w:rsidR="005067AE" w:rsidRPr="002C722E">
        <w:rPr>
          <w:rFonts w:ascii="Times New Roman" w:eastAsia="Times New Roman" w:hAnsi="Times New Roman" w:cs="Times New Roman"/>
          <w:color w:val="333333"/>
          <w:sz w:val="24"/>
          <w:szCs w:val="24"/>
          <w:lang w:eastAsia="ru-RU"/>
        </w:rPr>
        <w:t xml:space="preserve"> внешней средой организации</w:t>
      </w:r>
      <w:r w:rsidRPr="002C722E">
        <w:rPr>
          <w:rFonts w:ascii="Times New Roman" w:eastAsia="Times New Roman" w:hAnsi="Times New Roman" w:cs="Times New Roman"/>
          <w:color w:val="333333"/>
          <w:sz w:val="24"/>
          <w:szCs w:val="24"/>
          <w:lang w:eastAsia="ru-RU"/>
        </w:rPr>
        <w:t>?</w:t>
      </w:r>
    </w:p>
    <w:p w:rsidR="00CB4C1F" w:rsidRPr="002C722E" w:rsidRDefault="005067AE"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333333"/>
          <w:sz w:val="24"/>
          <w:szCs w:val="24"/>
          <w:lang w:eastAsia="ru-RU"/>
        </w:rPr>
        <w:t>Назовите факторы внешней среды</w:t>
      </w:r>
      <w:r w:rsidR="00CB4C1F" w:rsidRPr="002C722E">
        <w:rPr>
          <w:rFonts w:ascii="Times New Roman" w:eastAsia="Times New Roman" w:hAnsi="Times New Roman" w:cs="Times New Roman"/>
          <w:color w:val="333333"/>
          <w:sz w:val="24"/>
          <w:szCs w:val="24"/>
          <w:lang w:eastAsia="ru-RU"/>
        </w:rPr>
        <w:t>.</w:t>
      </w:r>
    </w:p>
    <w:p w:rsidR="00CB4C1F" w:rsidRPr="002C722E" w:rsidRDefault="00CB4C1F"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333333"/>
          <w:sz w:val="24"/>
          <w:szCs w:val="24"/>
          <w:lang w:eastAsia="ru-RU"/>
        </w:rPr>
        <w:t>Что понимается под вредным производственным фактором?</w:t>
      </w:r>
    </w:p>
    <w:p w:rsidR="00CB4C1F" w:rsidRPr="002C722E" w:rsidRDefault="005067AE"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Внешняя микросреда.</w:t>
      </w:r>
    </w:p>
    <w:p w:rsidR="00CB4C1F" w:rsidRPr="002C722E" w:rsidRDefault="005067AE" w:rsidP="002C722E">
      <w:pPr>
        <w:numPr>
          <w:ilvl w:val="0"/>
          <w:numId w:val="14"/>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333333"/>
          <w:sz w:val="24"/>
          <w:szCs w:val="24"/>
          <w:lang w:eastAsia="ru-RU"/>
        </w:rPr>
        <w:t xml:space="preserve">Внутренняя </w:t>
      </w:r>
      <w:proofErr w:type="spellStart"/>
      <w:r w:rsidRPr="002C722E">
        <w:rPr>
          <w:rFonts w:ascii="Times New Roman" w:eastAsia="Times New Roman" w:hAnsi="Times New Roman" w:cs="Times New Roman"/>
          <w:color w:val="333333"/>
          <w:sz w:val="24"/>
          <w:szCs w:val="24"/>
          <w:lang w:eastAsia="ru-RU"/>
        </w:rPr>
        <w:t>микросредаорганизации</w:t>
      </w:r>
      <w:proofErr w:type="spellEnd"/>
      <w:r w:rsidRPr="002C722E">
        <w:rPr>
          <w:rFonts w:ascii="Times New Roman" w:eastAsia="Times New Roman" w:hAnsi="Times New Roman" w:cs="Times New Roman"/>
          <w:color w:val="333333"/>
          <w:sz w:val="24"/>
          <w:szCs w:val="24"/>
          <w:lang w:eastAsia="ru-RU"/>
        </w:rPr>
        <w:t>.</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i/>
          <w:iCs/>
          <w:color w:val="000000"/>
          <w:sz w:val="24"/>
          <w:szCs w:val="24"/>
          <w:lang w:eastAsia="ru-RU"/>
        </w:rPr>
        <w:t>Методические указания:</w:t>
      </w:r>
      <w:r w:rsidRPr="002C722E">
        <w:rPr>
          <w:rFonts w:ascii="Times New Roman" w:eastAsia="Times New Roman" w:hAnsi="Times New Roman" w:cs="Times New Roman"/>
          <w:i/>
          <w:iCs/>
          <w:color w:val="000000"/>
          <w:sz w:val="24"/>
          <w:szCs w:val="24"/>
          <w:lang w:eastAsia="ru-RU"/>
        </w:rPr>
        <w:t> подготовить ответы на контрольные вопросы в соответствии с порядком выполнения самостоятельной работы п. 2.1</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5067AE"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Тема 2</w:t>
      </w:r>
      <w:r w:rsidR="00CB4C1F" w:rsidRPr="002C722E">
        <w:rPr>
          <w:rFonts w:ascii="Times New Roman" w:eastAsia="Times New Roman" w:hAnsi="Times New Roman" w:cs="Times New Roman"/>
          <w:b/>
          <w:bCs/>
          <w:color w:val="000000"/>
          <w:sz w:val="24"/>
          <w:szCs w:val="24"/>
          <w:lang w:eastAsia="ru-RU"/>
        </w:rPr>
        <w:t>. Проектирование структуры производственного подразделения.</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Самостоятельная работа № 3</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Подготовка ответов на контрольные вопросы</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Вопросы:</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1. Что понимается под производственной структурой подразделения?</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2. Какие виды производственных структур в отрасли Вы знаете?</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3. Какие критерии оптимальности используются при планировке размещения подразделений предприятия?</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4. Какие базовые модели организационных структур управления Вы знаете?</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5. Какова взаимосвязь организационной структуры управления с производственной структурой предприятия?</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i/>
          <w:iCs/>
          <w:color w:val="000000"/>
          <w:sz w:val="24"/>
          <w:szCs w:val="24"/>
          <w:lang w:eastAsia="ru-RU"/>
        </w:rPr>
        <w:t>Методические указания:</w:t>
      </w:r>
      <w:r w:rsidRPr="002C722E">
        <w:rPr>
          <w:rFonts w:ascii="Times New Roman" w:eastAsia="Times New Roman" w:hAnsi="Times New Roman" w:cs="Times New Roman"/>
          <w:i/>
          <w:iCs/>
          <w:color w:val="000000"/>
          <w:sz w:val="24"/>
          <w:szCs w:val="24"/>
          <w:lang w:eastAsia="ru-RU"/>
        </w:rPr>
        <w:t> подготовить ответы на контрольные вопросы в соответствии с порядком выполнения самостоятельной работы п. 2.1</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p>
    <w:p w:rsidR="00CB4C1F" w:rsidRPr="002C722E" w:rsidRDefault="005067AE"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Тема 3</w:t>
      </w:r>
      <w:r w:rsidR="00CB4C1F" w:rsidRPr="002C722E">
        <w:rPr>
          <w:rFonts w:ascii="Times New Roman" w:eastAsia="Times New Roman" w:hAnsi="Times New Roman" w:cs="Times New Roman"/>
          <w:b/>
          <w:bCs/>
          <w:color w:val="000000"/>
          <w:sz w:val="24"/>
          <w:szCs w:val="24"/>
          <w:lang w:eastAsia="ru-RU"/>
        </w:rPr>
        <w:t>. Типы производства и их технико-экономические характеристики.</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Самостоятельная работа № 4</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lastRenderedPageBreak/>
        <w:t>Проработка конспекта лекции</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Задание: составить конспект по теме: «Типы производства и их технико-экономические характеристики» и проработать его основные части, выделив по пунктам.</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i/>
          <w:iCs/>
          <w:color w:val="000000"/>
          <w:sz w:val="24"/>
          <w:szCs w:val="24"/>
          <w:lang w:eastAsia="ru-RU"/>
        </w:rPr>
        <w:t>Методические указания:</w:t>
      </w:r>
      <w:r w:rsidRPr="002C722E">
        <w:rPr>
          <w:rFonts w:ascii="Times New Roman" w:eastAsia="Times New Roman" w:hAnsi="Times New Roman" w:cs="Times New Roman"/>
          <w:i/>
          <w:iCs/>
          <w:color w:val="000000"/>
          <w:sz w:val="24"/>
          <w:szCs w:val="24"/>
          <w:lang w:eastAsia="ru-RU"/>
        </w:rPr>
        <w:t> подготовить сооб</w:t>
      </w:r>
      <w:r w:rsidR="009649E2" w:rsidRPr="002C722E">
        <w:rPr>
          <w:rFonts w:ascii="Times New Roman" w:eastAsia="Times New Roman" w:hAnsi="Times New Roman" w:cs="Times New Roman"/>
          <w:i/>
          <w:iCs/>
          <w:color w:val="000000"/>
          <w:sz w:val="24"/>
          <w:szCs w:val="24"/>
          <w:lang w:eastAsia="ru-RU"/>
        </w:rPr>
        <w:t xml:space="preserve">щение в соответствии с </w:t>
      </w:r>
      <w:proofErr w:type="spellStart"/>
      <w:proofErr w:type="gramStart"/>
      <w:r w:rsidR="009649E2" w:rsidRPr="002C722E">
        <w:rPr>
          <w:rFonts w:ascii="Times New Roman" w:eastAsia="Times New Roman" w:hAnsi="Times New Roman" w:cs="Times New Roman"/>
          <w:i/>
          <w:iCs/>
          <w:color w:val="000000"/>
          <w:sz w:val="24"/>
          <w:szCs w:val="24"/>
          <w:lang w:eastAsia="ru-RU"/>
        </w:rPr>
        <w:t>порядком:</w:t>
      </w:r>
      <w:r w:rsidRPr="002C722E">
        <w:rPr>
          <w:rFonts w:ascii="Times New Roman" w:eastAsia="Times New Roman" w:hAnsi="Times New Roman" w:cs="Times New Roman"/>
          <w:i/>
          <w:iCs/>
          <w:color w:val="000000"/>
          <w:sz w:val="24"/>
          <w:szCs w:val="24"/>
          <w:lang w:eastAsia="ru-RU"/>
        </w:rPr>
        <w:t>выполнения</w:t>
      </w:r>
      <w:proofErr w:type="spellEnd"/>
      <w:proofErr w:type="gramEnd"/>
      <w:r w:rsidRPr="002C722E">
        <w:rPr>
          <w:rFonts w:ascii="Times New Roman" w:eastAsia="Times New Roman" w:hAnsi="Times New Roman" w:cs="Times New Roman"/>
          <w:i/>
          <w:iCs/>
          <w:color w:val="000000"/>
          <w:sz w:val="24"/>
          <w:szCs w:val="24"/>
          <w:lang w:eastAsia="ru-RU"/>
        </w:rPr>
        <w:t xml:space="preserve"> самостоятельной работы п. 2.1</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5067AE"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 xml:space="preserve">Тема </w:t>
      </w:r>
      <w:r w:rsidR="00CB4C1F" w:rsidRPr="002C722E">
        <w:rPr>
          <w:rFonts w:ascii="Times New Roman" w:eastAsia="Times New Roman" w:hAnsi="Times New Roman" w:cs="Times New Roman"/>
          <w:b/>
          <w:bCs/>
          <w:color w:val="000000"/>
          <w:sz w:val="24"/>
          <w:szCs w:val="24"/>
          <w:lang w:eastAsia="ru-RU"/>
        </w:rPr>
        <w:t>4. Практическая работа № 5 Расчет потребности в запасных частях, материалах, рабочей силе при проведении ремонта.</w:t>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Самостоятельная работа № 5</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Оформление практических работ</w:t>
      </w:r>
      <w:r w:rsidR="005067AE" w:rsidRPr="002C722E">
        <w:rPr>
          <w:rFonts w:ascii="Times New Roman" w:eastAsia="Times New Roman" w:hAnsi="Times New Roman" w:cs="Times New Roman"/>
          <w:color w:val="000000"/>
          <w:sz w:val="24"/>
          <w:szCs w:val="24"/>
          <w:lang w:eastAsia="ru-RU"/>
        </w:rPr>
        <w:t>. Провести расчет по предложенной методике.</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i/>
          <w:iCs/>
          <w:color w:val="000000"/>
          <w:sz w:val="24"/>
          <w:szCs w:val="24"/>
          <w:lang w:eastAsia="ru-RU"/>
        </w:rPr>
        <w:t>Методические указания:</w:t>
      </w:r>
      <w:r w:rsidRPr="002C722E">
        <w:rPr>
          <w:rFonts w:ascii="Times New Roman" w:eastAsia="Times New Roman" w:hAnsi="Times New Roman" w:cs="Times New Roman"/>
          <w:i/>
          <w:iCs/>
          <w:color w:val="000000"/>
          <w:sz w:val="24"/>
          <w:szCs w:val="24"/>
          <w:lang w:eastAsia="ru-RU"/>
        </w:rPr>
        <w:t> подготовить сообщение в соответствии с порядком выполнения самостоятельной работы п. 2.1</w:t>
      </w:r>
    </w:p>
    <w:p w:rsidR="00CB4C1F" w:rsidRPr="002C722E" w:rsidRDefault="00CB4C1F"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br/>
      </w:r>
    </w:p>
    <w:p w:rsidR="00CB4C1F" w:rsidRPr="002C722E" w:rsidRDefault="00CB4C1F" w:rsidP="002C722E">
      <w:pPr>
        <w:spacing w:after="0" w:line="240" w:lineRule="auto"/>
        <w:jc w:val="center"/>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b/>
          <w:bCs/>
          <w:color w:val="000000"/>
          <w:sz w:val="24"/>
          <w:szCs w:val="24"/>
          <w:lang w:eastAsia="ru-RU"/>
        </w:rPr>
        <w:t>Самостоятельная работа № 6</w:t>
      </w:r>
    </w:p>
    <w:p w:rsidR="00CB4C1F" w:rsidRPr="002C722E" w:rsidRDefault="009649E2" w:rsidP="002C722E">
      <w:pPr>
        <w:spacing w:after="0" w:line="240" w:lineRule="auto"/>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 xml:space="preserve"> Тема: </w:t>
      </w:r>
      <w:r w:rsidR="00023636" w:rsidRPr="002C722E">
        <w:rPr>
          <w:rFonts w:ascii="Times New Roman" w:eastAsia="Times New Roman" w:hAnsi="Times New Roman" w:cs="Times New Roman"/>
          <w:color w:val="000000"/>
          <w:sz w:val="24"/>
          <w:szCs w:val="24"/>
          <w:lang w:eastAsia="ru-RU"/>
        </w:rPr>
        <w:t>Объ</w:t>
      </w:r>
      <w:r w:rsidRPr="002C722E">
        <w:rPr>
          <w:rFonts w:ascii="Times New Roman" w:eastAsia="Times New Roman" w:hAnsi="Times New Roman" w:cs="Times New Roman"/>
          <w:color w:val="000000"/>
          <w:sz w:val="24"/>
          <w:szCs w:val="24"/>
          <w:lang w:eastAsia="ru-RU"/>
        </w:rPr>
        <w:t>екты и цели бизнес-</w:t>
      </w:r>
      <w:r w:rsidR="00023636" w:rsidRPr="002C722E">
        <w:rPr>
          <w:rFonts w:ascii="Times New Roman" w:eastAsia="Times New Roman" w:hAnsi="Times New Roman" w:cs="Times New Roman"/>
          <w:color w:val="000000"/>
          <w:sz w:val="24"/>
          <w:szCs w:val="24"/>
          <w:lang w:eastAsia="ru-RU"/>
        </w:rPr>
        <w:t xml:space="preserve"> </w:t>
      </w:r>
      <w:r w:rsidRPr="002C722E">
        <w:rPr>
          <w:rFonts w:ascii="Times New Roman" w:eastAsia="Times New Roman" w:hAnsi="Times New Roman" w:cs="Times New Roman"/>
          <w:color w:val="000000"/>
          <w:sz w:val="24"/>
          <w:szCs w:val="24"/>
          <w:lang w:eastAsia="ru-RU"/>
        </w:rPr>
        <w:t>планирования.</w:t>
      </w:r>
    </w:p>
    <w:p w:rsidR="00CB4C1F" w:rsidRPr="002C722E" w:rsidRDefault="009649E2" w:rsidP="002C722E">
      <w:pPr>
        <w:spacing w:after="0" w:line="240" w:lineRule="auto"/>
        <w:rPr>
          <w:rFonts w:ascii="Times New Roman" w:hAnsi="Times New Roman" w:cs="Times New Roman"/>
          <w:b/>
          <w:sz w:val="24"/>
          <w:szCs w:val="24"/>
          <w:lang w:eastAsia="ru-RU"/>
        </w:rPr>
      </w:pPr>
      <w:r w:rsidRPr="002C722E">
        <w:rPr>
          <w:rFonts w:ascii="Times New Roman" w:hAnsi="Times New Roman" w:cs="Times New Roman"/>
          <w:b/>
          <w:sz w:val="24"/>
          <w:szCs w:val="24"/>
          <w:lang w:eastAsia="ru-RU"/>
        </w:rPr>
        <w:t>Методические указания: Проработать вопросы для защиты самостоятельной работы.</w:t>
      </w:r>
    </w:p>
    <w:p w:rsidR="00CB4C1F" w:rsidRPr="002C722E" w:rsidRDefault="009649E2" w:rsidP="002C722E">
      <w:pPr>
        <w:spacing w:after="0" w:line="240" w:lineRule="auto"/>
        <w:rPr>
          <w:rFonts w:ascii="Times New Roman" w:eastAsia="Times New Roman" w:hAnsi="Times New Roman" w:cs="Times New Roman"/>
          <w:b/>
          <w:color w:val="000000"/>
          <w:sz w:val="24"/>
          <w:szCs w:val="24"/>
          <w:lang w:eastAsia="ru-RU"/>
        </w:rPr>
      </w:pPr>
      <w:r w:rsidRPr="002C722E">
        <w:rPr>
          <w:rFonts w:ascii="Times New Roman" w:eastAsia="Times New Roman" w:hAnsi="Times New Roman" w:cs="Times New Roman"/>
          <w:b/>
          <w:color w:val="000000"/>
          <w:sz w:val="24"/>
          <w:szCs w:val="24"/>
          <w:lang w:eastAsia="ru-RU"/>
        </w:rPr>
        <w:t xml:space="preserve">Подготовка к </w:t>
      </w:r>
      <w:proofErr w:type="spellStart"/>
      <w:r w:rsidRPr="002C722E">
        <w:rPr>
          <w:rFonts w:ascii="Times New Roman" w:eastAsia="Times New Roman" w:hAnsi="Times New Roman" w:cs="Times New Roman"/>
          <w:b/>
          <w:color w:val="000000"/>
          <w:sz w:val="24"/>
          <w:szCs w:val="24"/>
          <w:lang w:eastAsia="ru-RU"/>
        </w:rPr>
        <w:t>дифзачету</w:t>
      </w:r>
      <w:proofErr w:type="spellEnd"/>
      <w:r w:rsidRPr="002C722E">
        <w:rPr>
          <w:rFonts w:ascii="Times New Roman" w:eastAsia="Times New Roman" w:hAnsi="Times New Roman" w:cs="Times New Roman"/>
          <w:b/>
          <w:color w:val="000000"/>
          <w:sz w:val="24"/>
          <w:szCs w:val="24"/>
          <w:lang w:eastAsia="ru-RU"/>
        </w:rPr>
        <w:t xml:space="preserve"> </w:t>
      </w:r>
      <w:proofErr w:type="spellStart"/>
      <w:r w:rsidRPr="002C722E">
        <w:rPr>
          <w:rFonts w:ascii="Times New Roman" w:eastAsia="Times New Roman" w:hAnsi="Times New Roman" w:cs="Times New Roman"/>
          <w:b/>
          <w:color w:val="000000"/>
          <w:sz w:val="24"/>
          <w:szCs w:val="24"/>
          <w:lang w:eastAsia="ru-RU"/>
        </w:rPr>
        <w:t>Вопрсы</w:t>
      </w:r>
      <w:proofErr w:type="spellEnd"/>
      <w:r w:rsidRPr="002C722E">
        <w:rPr>
          <w:rFonts w:ascii="Times New Roman" w:eastAsia="Times New Roman" w:hAnsi="Times New Roman" w:cs="Times New Roman"/>
          <w:b/>
          <w:color w:val="000000"/>
          <w:sz w:val="24"/>
          <w:szCs w:val="24"/>
          <w:lang w:eastAsia="ru-RU"/>
        </w:rPr>
        <w:t>:</w:t>
      </w:r>
    </w:p>
    <w:p w:rsidR="00CB4C1F" w:rsidRPr="002C722E" w:rsidRDefault="009649E2"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Бизнес-план промышленного предприятия.</w:t>
      </w:r>
    </w:p>
    <w:p w:rsidR="00CB4C1F" w:rsidRPr="002C722E" w:rsidRDefault="009649E2"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Трудовые ресурсы</w:t>
      </w:r>
      <w:r w:rsidR="00CB4C1F" w:rsidRPr="002C722E">
        <w:rPr>
          <w:rFonts w:ascii="Times New Roman" w:eastAsia="Times New Roman" w:hAnsi="Times New Roman" w:cs="Times New Roman"/>
          <w:color w:val="000000"/>
          <w:sz w:val="24"/>
          <w:szCs w:val="24"/>
          <w:lang w:eastAsia="ru-RU"/>
        </w:rPr>
        <w:t>, его состав.</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Совершенствование трудовых процессов в структурном подразделении.</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Проектирование структуры производственного подразделения: анализ системы организации труда и выделение рабочих мест.</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Ключевые принципы построения структуры эффективного производственного подразделения.</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Условия труда и характер их воздействия на человека, понятие работоспособности.</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Факторы, влияющие на работоспособность.</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Рабочее место как элемент производственного процесса.</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Классификация рабочих мест.</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Принципы организации рабочего места.</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Требования, предъявляемые к оснащению рабочего места и его обслуживанию.</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Рациональная организация рабочих мест.</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Проектирование рабочих мест.</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Анализ рабочих мест. Структура описания рабочего места.</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Аттестация и паспортизация рабочих мест.</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Производственный процесс: понятие, содержание, структура, принципы и методы рациональной организации.</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Отраслевые особенности организации производственных процессов в организации (предприятии).</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Производственные операции, их классификация.</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Производственный цикл, его структура, длительность и пути его совершенствования.</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Виды движения предметов труда в производственном процессе, их характеристика.</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Поточное производство как эффективная форма организации производственного процесса: сущность, принципы, признаки организации, расчет основных параметров.</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Классификация поточных линий.</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Виды поточного производства. Организация потока.</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Технологические процессы. Понятие о технологических процессах.</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Виды технологических процессов их особенность и область применения.</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Документальное оформление технологических процессов.</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lastRenderedPageBreak/>
        <w:t>Типы производства и их технико-экономические характеристики.</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Организация производственных процессов при различных типах производства.</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Современные тенденции трансформации типов производства с учетом особенностей функционирования предприятий в условиях рыночной экономики.</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Организация технической подготовки основного процесса производства: задачи, назначение, этапы.</w:t>
      </w:r>
    </w:p>
    <w:p w:rsidR="00CB4C1F" w:rsidRPr="002C722E" w:rsidRDefault="00CB4C1F" w:rsidP="002C722E">
      <w:pPr>
        <w:numPr>
          <w:ilvl w:val="0"/>
          <w:numId w:val="16"/>
        </w:numPr>
        <w:spacing w:after="0" w:line="240" w:lineRule="auto"/>
        <w:ind w:left="0"/>
        <w:rPr>
          <w:rFonts w:ascii="Times New Roman" w:eastAsia="Times New Roman" w:hAnsi="Times New Roman" w:cs="Times New Roman"/>
          <w:color w:val="000000"/>
          <w:sz w:val="24"/>
          <w:szCs w:val="24"/>
          <w:lang w:eastAsia="ru-RU"/>
        </w:rPr>
      </w:pPr>
      <w:r w:rsidRPr="002C722E">
        <w:rPr>
          <w:rFonts w:ascii="Times New Roman" w:eastAsia="Times New Roman" w:hAnsi="Times New Roman" w:cs="Times New Roman"/>
          <w:color w:val="000000"/>
          <w:sz w:val="24"/>
          <w:szCs w:val="24"/>
          <w:lang w:eastAsia="ru-RU"/>
        </w:rPr>
        <w:t>Контроль и регулирование основного процесса производства.</w:t>
      </w:r>
    </w:p>
    <w:p w:rsidR="00CB4C1F" w:rsidRPr="002C722E" w:rsidRDefault="00CB4C1F" w:rsidP="002C722E">
      <w:pPr>
        <w:spacing w:after="0" w:line="240" w:lineRule="auto"/>
        <w:rPr>
          <w:rFonts w:ascii="Arial" w:eastAsia="Times New Roman" w:hAnsi="Arial" w:cs="Arial"/>
          <w:color w:val="000000"/>
          <w:sz w:val="24"/>
          <w:szCs w:val="24"/>
          <w:lang w:eastAsia="ru-RU"/>
        </w:rPr>
      </w:pPr>
    </w:p>
    <w:p w:rsidR="00CB4C1F" w:rsidRPr="002C722E" w:rsidRDefault="00CB4C1F" w:rsidP="002C722E">
      <w:pPr>
        <w:spacing w:after="0" w:line="240" w:lineRule="auto"/>
        <w:rPr>
          <w:rFonts w:ascii="Arial" w:eastAsia="Times New Roman" w:hAnsi="Arial" w:cs="Arial"/>
          <w:color w:val="000000"/>
          <w:sz w:val="24"/>
          <w:szCs w:val="24"/>
          <w:lang w:eastAsia="ru-RU"/>
        </w:rPr>
      </w:pPr>
    </w:p>
    <w:p w:rsidR="00CB4C1F" w:rsidRPr="002C722E" w:rsidRDefault="00CB4C1F" w:rsidP="002C722E">
      <w:pPr>
        <w:spacing w:after="0" w:line="240" w:lineRule="auto"/>
        <w:rPr>
          <w:rFonts w:ascii="Arial" w:eastAsia="Times New Roman" w:hAnsi="Arial" w:cs="Arial"/>
          <w:color w:val="000000"/>
          <w:sz w:val="24"/>
          <w:szCs w:val="24"/>
          <w:lang w:eastAsia="ru-RU"/>
        </w:rPr>
      </w:pPr>
    </w:p>
    <w:p w:rsidR="00974C05" w:rsidRPr="002C722E" w:rsidRDefault="00974C05" w:rsidP="002C722E">
      <w:pPr>
        <w:spacing w:after="0" w:line="240" w:lineRule="auto"/>
        <w:jc w:val="center"/>
        <w:rPr>
          <w:rFonts w:ascii="Times New Roman" w:hAnsi="Times New Roman"/>
          <w:b/>
          <w:bCs/>
          <w:color w:val="000000"/>
          <w:sz w:val="24"/>
          <w:szCs w:val="24"/>
        </w:rPr>
      </w:pPr>
      <w:r w:rsidRPr="002C722E">
        <w:rPr>
          <w:rFonts w:ascii="Times New Roman" w:hAnsi="Times New Roman"/>
          <w:b/>
          <w:bCs/>
          <w:color w:val="000000"/>
          <w:sz w:val="24"/>
          <w:szCs w:val="24"/>
        </w:rPr>
        <w:t xml:space="preserve">3. Общие рекомендации обучающемуся </w:t>
      </w:r>
      <w:r w:rsidRPr="002C722E">
        <w:rPr>
          <w:rFonts w:ascii="Times New Roman" w:hAnsi="Times New Roman"/>
          <w:b/>
          <w:bCs/>
          <w:color w:val="000000"/>
          <w:sz w:val="24"/>
          <w:szCs w:val="24"/>
        </w:rPr>
        <w:br/>
        <w:t xml:space="preserve">по выполнению </w:t>
      </w:r>
      <w:r w:rsidRPr="002C722E">
        <w:rPr>
          <w:rFonts w:ascii="Times New Roman" w:hAnsi="Times New Roman"/>
          <w:b/>
          <w:bCs/>
          <w:sz w:val="24"/>
          <w:szCs w:val="24"/>
        </w:rPr>
        <w:t>внеаудиторных самостоятельных</w:t>
      </w:r>
      <w:r w:rsidRPr="002C722E">
        <w:rPr>
          <w:rFonts w:ascii="Times New Roman" w:hAnsi="Times New Roman"/>
          <w:b/>
          <w:bCs/>
          <w:color w:val="000000"/>
          <w:sz w:val="24"/>
          <w:szCs w:val="24"/>
        </w:rPr>
        <w:t xml:space="preserve"> работ</w:t>
      </w:r>
    </w:p>
    <w:p w:rsidR="00974C05" w:rsidRPr="002C722E" w:rsidRDefault="00974C05" w:rsidP="002C722E">
      <w:pPr>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 xml:space="preserve">Внимательно прочитайте название темы, цели и задачи самостоятельной работы. </w:t>
      </w:r>
    </w:p>
    <w:p w:rsidR="00974C05" w:rsidRPr="002C722E" w:rsidRDefault="00974C05" w:rsidP="002C722E">
      <w:pPr>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Внимательно прочитайте рекомендации преподавателя по выполнению самостоятельной работы.</w:t>
      </w:r>
    </w:p>
    <w:p w:rsidR="00974C05" w:rsidRPr="002C722E" w:rsidRDefault="00974C05" w:rsidP="002C722E">
      <w:pPr>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Внимательно изучите письменные методические рекомендации по выполнению самостоятельной работы</w:t>
      </w:r>
    </w:p>
    <w:p w:rsidR="00974C05" w:rsidRPr="002C722E" w:rsidRDefault="00974C05" w:rsidP="002C722E">
      <w:pPr>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Ознакомьтесь со списком литературы и источников по заданной теме самостоятельной работы.</w:t>
      </w:r>
    </w:p>
    <w:p w:rsidR="00974C05" w:rsidRPr="002C722E" w:rsidRDefault="00974C05" w:rsidP="002C722E">
      <w:pPr>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 xml:space="preserve">Повторите весь теоретический материал по конспектам и другим источникам, относящийся к теме самостоятельной работы, ответьте на контрольные вопросы по изученному материалу. </w:t>
      </w:r>
    </w:p>
    <w:p w:rsidR="00974C05" w:rsidRPr="002C722E" w:rsidRDefault="00974C05" w:rsidP="002C722E">
      <w:pPr>
        <w:widowControl w:val="0"/>
        <w:numPr>
          <w:ilvl w:val="0"/>
          <w:numId w:val="25"/>
        </w:numPr>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Подготовьте все необходимое для выполнения задания, рационально подготовьте рабочее место.</w:t>
      </w:r>
    </w:p>
    <w:p w:rsidR="00974C05" w:rsidRPr="002C722E" w:rsidRDefault="00974C05" w:rsidP="002C722E">
      <w:pPr>
        <w:widowControl w:val="0"/>
        <w:numPr>
          <w:ilvl w:val="0"/>
          <w:numId w:val="25"/>
        </w:numPr>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sz w:val="24"/>
          <w:szCs w:val="24"/>
        </w:rPr>
        <w:t>Продумайте ход выполнения работы.</w:t>
      </w:r>
    </w:p>
    <w:p w:rsidR="00974C05" w:rsidRPr="002C722E" w:rsidRDefault="00974C05" w:rsidP="002C722E">
      <w:pPr>
        <w:widowControl w:val="0"/>
        <w:numPr>
          <w:ilvl w:val="0"/>
          <w:numId w:val="25"/>
        </w:numPr>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sz w:val="24"/>
          <w:szCs w:val="24"/>
        </w:rPr>
        <w:t>Если ваша работа связана с использованием ИКТ, проверьте наличие и работоспособность программного обеспечения, необходимого для выполнения задания.</w:t>
      </w:r>
    </w:p>
    <w:p w:rsidR="00974C05" w:rsidRPr="002C722E" w:rsidRDefault="00974C05" w:rsidP="002C722E">
      <w:pPr>
        <w:widowControl w:val="0"/>
        <w:numPr>
          <w:ilvl w:val="0"/>
          <w:numId w:val="25"/>
        </w:numPr>
        <w:tabs>
          <w:tab w:val="left" w:pos="993"/>
        </w:tabs>
        <w:autoSpaceDE w:val="0"/>
        <w:autoSpaceDN w:val="0"/>
        <w:adjustRightInd w:val="0"/>
        <w:spacing w:after="0" w:line="240" w:lineRule="auto"/>
        <w:ind w:left="0" w:firstLine="567"/>
        <w:rPr>
          <w:rFonts w:ascii="Times New Roman" w:hAnsi="Times New Roman"/>
          <w:sz w:val="24"/>
          <w:szCs w:val="24"/>
        </w:rPr>
      </w:pPr>
      <w:r w:rsidRPr="002C722E">
        <w:rPr>
          <w:rFonts w:ascii="Times New Roman" w:hAnsi="Times New Roman"/>
          <w:sz w:val="24"/>
          <w:szCs w:val="24"/>
        </w:rPr>
        <w:t xml:space="preserve">Если при выполнении </w:t>
      </w:r>
      <w:r w:rsidRPr="002C722E">
        <w:rPr>
          <w:rFonts w:ascii="Times New Roman" w:hAnsi="Times New Roman"/>
          <w:color w:val="000000"/>
          <w:sz w:val="24"/>
          <w:szCs w:val="24"/>
        </w:rPr>
        <w:t xml:space="preserve">самостоятельной </w:t>
      </w:r>
      <w:r w:rsidRPr="002C722E">
        <w:rPr>
          <w:rFonts w:ascii="Times New Roman" w:hAnsi="Times New Roman"/>
          <w:sz w:val="24"/>
          <w:szCs w:val="24"/>
        </w:rPr>
        <w:t xml:space="preserve">работы применяется </w:t>
      </w:r>
      <w:r w:rsidRPr="002C722E">
        <w:rPr>
          <w:rFonts w:ascii="Times New Roman" w:hAnsi="Times New Roman"/>
          <w:color w:val="000000"/>
          <w:sz w:val="24"/>
          <w:szCs w:val="24"/>
        </w:rPr>
        <w:t>групповое или коллективное выполнение задания, старайтесь поддерживать в коллективе нормальный психологический климат, грамотно распределить роли и обязанности. Вместе проводите анализ организации и промежуточные результаты самостоятельной работы микрогруппы.</w:t>
      </w:r>
    </w:p>
    <w:p w:rsidR="00974C05" w:rsidRPr="002C722E" w:rsidRDefault="00974C05" w:rsidP="002C722E">
      <w:pPr>
        <w:widowControl w:val="0"/>
        <w:numPr>
          <w:ilvl w:val="0"/>
          <w:numId w:val="25"/>
        </w:numPr>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sz w:val="24"/>
          <w:szCs w:val="24"/>
        </w:rPr>
        <w:t>При выполнении самостоятельного практического задания соблюдайте правила техники безопасности и охраны труда.</w:t>
      </w:r>
    </w:p>
    <w:p w:rsidR="00974C05" w:rsidRPr="002C722E" w:rsidRDefault="00974C05" w:rsidP="002C722E">
      <w:pPr>
        <w:widowControl w:val="0"/>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В процессе выполнения самостоятельной работы обращайтесь за консультациями к преподавателю, чтобы вовремя скорректировать свою деятельность, проверить правильность выполнения задания.</w:t>
      </w:r>
    </w:p>
    <w:p w:rsidR="00974C05" w:rsidRPr="002C722E" w:rsidRDefault="00974C05" w:rsidP="002C722E">
      <w:pPr>
        <w:widowControl w:val="0"/>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 xml:space="preserve">По окончании выполнения самостоятельной работы </w:t>
      </w:r>
      <w:r w:rsidRPr="002C722E">
        <w:rPr>
          <w:rFonts w:ascii="Times New Roman" w:hAnsi="Times New Roman"/>
          <w:sz w:val="24"/>
          <w:szCs w:val="24"/>
        </w:rPr>
        <w:t xml:space="preserve">составьте письменный или устный отчет в соответствии с теми методическими </w:t>
      </w:r>
      <w:r w:rsidRPr="002C722E">
        <w:rPr>
          <w:rFonts w:ascii="Times New Roman" w:hAnsi="Times New Roman"/>
          <w:color w:val="000000"/>
          <w:sz w:val="24"/>
          <w:szCs w:val="24"/>
        </w:rPr>
        <w:t>указаниями</w:t>
      </w:r>
      <w:r w:rsidRPr="002C722E">
        <w:rPr>
          <w:rFonts w:ascii="Times New Roman" w:hAnsi="Times New Roman"/>
          <w:sz w:val="24"/>
          <w:szCs w:val="24"/>
        </w:rPr>
        <w:t xml:space="preserve"> по оформлению отчета, </w:t>
      </w:r>
      <w:proofErr w:type="gramStart"/>
      <w:r w:rsidRPr="002C722E">
        <w:rPr>
          <w:rFonts w:ascii="Times New Roman" w:hAnsi="Times New Roman"/>
          <w:sz w:val="24"/>
          <w:szCs w:val="24"/>
        </w:rPr>
        <w:t>которые  вы</w:t>
      </w:r>
      <w:proofErr w:type="gramEnd"/>
      <w:r w:rsidRPr="002C722E">
        <w:rPr>
          <w:rFonts w:ascii="Times New Roman" w:hAnsi="Times New Roman"/>
          <w:sz w:val="24"/>
          <w:szCs w:val="24"/>
        </w:rPr>
        <w:t xml:space="preserve"> получили от преподавателя или в методических указаниях. </w:t>
      </w:r>
    </w:p>
    <w:p w:rsidR="00974C05" w:rsidRPr="002C722E" w:rsidRDefault="00974C05" w:rsidP="002C722E">
      <w:pPr>
        <w:widowControl w:val="0"/>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sz w:val="24"/>
          <w:szCs w:val="24"/>
        </w:rPr>
        <w:t>С</w:t>
      </w:r>
      <w:r w:rsidRPr="002C722E">
        <w:rPr>
          <w:rFonts w:ascii="Times New Roman" w:hAnsi="Times New Roman"/>
          <w:color w:val="000000"/>
          <w:sz w:val="24"/>
          <w:szCs w:val="24"/>
        </w:rPr>
        <w:t>дайте готовую работу преподавателю для проверки точно в срок.</w:t>
      </w:r>
    </w:p>
    <w:p w:rsidR="00974C05" w:rsidRPr="002C722E" w:rsidRDefault="00974C05" w:rsidP="002C722E">
      <w:pPr>
        <w:widowControl w:val="0"/>
        <w:numPr>
          <w:ilvl w:val="0"/>
          <w:numId w:val="25"/>
        </w:numPr>
        <w:tabs>
          <w:tab w:val="left" w:pos="993"/>
        </w:tabs>
        <w:autoSpaceDE w:val="0"/>
        <w:autoSpaceDN w:val="0"/>
        <w:adjustRightInd w:val="0"/>
        <w:spacing w:after="0" w:line="240" w:lineRule="auto"/>
        <w:ind w:left="0" w:firstLine="567"/>
        <w:jc w:val="both"/>
        <w:rPr>
          <w:rFonts w:ascii="Times New Roman" w:eastAsia="Arial-BoldMT" w:hAnsi="Times New Roman"/>
          <w:sz w:val="24"/>
          <w:szCs w:val="24"/>
        </w:rPr>
      </w:pPr>
      <w:r w:rsidRPr="002C722E">
        <w:rPr>
          <w:rFonts w:ascii="Times New Roman" w:hAnsi="Times New Roman"/>
          <w:sz w:val="24"/>
          <w:szCs w:val="24"/>
        </w:rPr>
        <w:t xml:space="preserve">Если </w:t>
      </w:r>
      <w:r w:rsidRPr="002C722E">
        <w:rPr>
          <w:rFonts w:ascii="Times New Roman" w:eastAsia="Arial-BoldMT" w:hAnsi="Times New Roman"/>
          <w:sz w:val="24"/>
          <w:szCs w:val="24"/>
        </w:rPr>
        <w:t xml:space="preserve">вы делаете сообщение или доклад, то обязательно прочтите текст медленно вслух, обращая особое внимание на произношение новых терминов и стараясь запомнить информацию. </w:t>
      </w:r>
    </w:p>
    <w:p w:rsidR="00974C05" w:rsidRPr="002C722E" w:rsidRDefault="00974C05" w:rsidP="002C722E">
      <w:pPr>
        <w:numPr>
          <w:ilvl w:val="0"/>
          <w:numId w:val="25"/>
        </w:numPr>
        <w:shd w:val="clear" w:color="auto" w:fill="FFFFFF"/>
        <w:tabs>
          <w:tab w:val="left" w:pos="993"/>
        </w:tabs>
        <w:autoSpaceDE w:val="0"/>
        <w:autoSpaceDN w:val="0"/>
        <w:adjustRightInd w:val="0"/>
        <w:spacing w:after="0" w:line="240" w:lineRule="auto"/>
        <w:ind w:left="0" w:firstLine="567"/>
        <w:jc w:val="both"/>
        <w:rPr>
          <w:rFonts w:ascii="Times New Roman" w:hAnsi="Times New Roman"/>
          <w:sz w:val="24"/>
          <w:szCs w:val="24"/>
        </w:rPr>
      </w:pPr>
      <w:r w:rsidRPr="002C722E">
        <w:rPr>
          <w:rFonts w:ascii="Times New Roman" w:hAnsi="Times New Roman"/>
          <w:color w:val="000000"/>
          <w:sz w:val="24"/>
          <w:szCs w:val="24"/>
        </w:rPr>
        <w:t>Участвуйте в обсуждении полученных результатов самостоятельной работы.</w:t>
      </w:r>
    </w:p>
    <w:p w:rsidR="00974C05" w:rsidRPr="002C722E" w:rsidRDefault="00974C05" w:rsidP="002C722E">
      <w:pPr>
        <w:tabs>
          <w:tab w:val="left" w:pos="3405"/>
        </w:tabs>
        <w:spacing w:after="0" w:line="240" w:lineRule="auto"/>
        <w:rPr>
          <w:rFonts w:ascii="Times New Roman" w:hAnsi="Times New Roman"/>
          <w:sz w:val="24"/>
          <w:szCs w:val="24"/>
        </w:rPr>
      </w:pPr>
    </w:p>
    <w:p w:rsidR="00974C05" w:rsidRPr="002C722E" w:rsidRDefault="00974C05" w:rsidP="002C722E">
      <w:pPr>
        <w:spacing w:after="0" w:line="240" w:lineRule="auto"/>
        <w:ind w:firstLine="360"/>
        <w:jc w:val="both"/>
        <w:rPr>
          <w:rFonts w:ascii="Times New Roman" w:hAnsi="Times New Roman"/>
          <w:sz w:val="24"/>
          <w:szCs w:val="24"/>
        </w:rPr>
      </w:pPr>
      <w:proofErr w:type="gramStart"/>
      <w:r w:rsidRPr="002C722E">
        <w:rPr>
          <w:rFonts w:ascii="Times New Roman" w:hAnsi="Times New Roman"/>
          <w:sz w:val="24"/>
          <w:szCs w:val="24"/>
        </w:rPr>
        <w:t>Перечень  видов</w:t>
      </w:r>
      <w:proofErr w:type="gramEnd"/>
      <w:r w:rsidRPr="002C722E">
        <w:rPr>
          <w:rFonts w:ascii="Times New Roman" w:hAnsi="Times New Roman"/>
          <w:sz w:val="24"/>
          <w:szCs w:val="24"/>
        </w:rPr>
        <w:t xml:space="preserve"> самостоятельной работы представлен в таблице </w:t>
      </w: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20"/>
        <w:gridCol w:w="5343"/>
        <w:gridCol w:w="3101"/>
      </w:tblGrid>
      <w:tr w:rsidR="00974C05" w:rsidRPr="002C722E" w:rsidTr="00974C05">
        <w:tc>
          <w:tcPr>
            <w:tcW w:w="1020" w:type="dxa"/>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Кол-во часов</w:t>
            </w:r>
          </w:p>
        </w:tc>
        <w:tc>
          <w:tcPr>
            <w:tcW w:w="5343" w:type="dxa"/>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Вид самостоятельной работы</w:t>
            </w:r>
          </w:p>
        </w:tc>
        <w:tc>
          <w:tcPr>
            <w:tcW w:w="3101" w:type="dxa"/>
            <w:shd w:val="clear" w:color="auto" w:fill="FFFFFF"/>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Форма контроля</w:t>
            </w:r>
          </w:p>
        </w:tc>
      </w:tr>
      <w:tr w:rsidR="00974C05" w:rsidRPr="002C722E" w:rsidTr="00974C05">
        <w:trPr>
          <w:cantSplit/>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2</w:t>
            </w:r>
          </w:p>
        </w:tc>
        <w:tc>
          <w:tcPr>
            <w:tcW w:w="5343" w:type="dxa"/>
          </w:tcPr>
          <w:p w:rsidR="00974C05" w:rsidRPr="002C722E" w:rsidRDefault="00974C05" w:rsidP="002C722E">
            <w:pPr>
              <w:pStyle w:val="a7"/>
              <w:tabs>
                <w:tab w:val="clear" w:pos="4677"/>
                <w:tab w:val="clear" w:pos="9355"/>
              </w:tabs>
              <w:rPr>
                <w:rFonts w:ascii="Times New Roman" w:hAnsi="Times New Roman"/>
              </w:rPr>
            </w:pPr>
            <w:r w:rsidRPr="002C722E">
              <w:rPr>
                <w:rFonts w:ascii="Times New Roman" w:hAnsi="Times New Roman"/>
              </w:rPr>
              <w:t>Конспектирование</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Самоотчет</w:t>
            </w:r>
          </w:p>
        </w:tc>
      </w:tr>
      <w:tr w:rsidR="00974C05" w:rsidRPr="002C722E" w:rsidTr="00974C05">
        <w:trPr>
          <w:cantSplit/>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4</w:t>
            </w:r>
          </w:p>
        </w:tc>
        <w:tc>
          <w:tcPr>
            <w:tcW w:w="5343" w:type="dxa"/>
          </w:tcPr>
          <w:p w:rsidR="00974C05" w:rsidRPr="002C722E" w:rsidRDefault="00974C05" w:rsidP="002C722E">
            <w:pPr>
              <w:pStyle w:val="a7"/>
              <w:tabs>
                <w:tab w:val="clear" w:pos="4677"/>
                <w:tab w:val="clear" w:pos="9355"/>
              </w:tabs>
              <w:rPr>
                <w:rFonts w:ascii="Times New Roman" w:hAnsi="Times New Roman"/>
              </w:rPr>
            </w:pPr>
            <w:r w:rsidRPr="002C722E">
              <w:rPr>
                <w:rFonts w:ascii="Times New Roman" w:hAnsi="Times New Roman"/>
              </w:rPr>
              <w:t>Подготовка и написание докладов</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Защита доклада</w:t>
            </w:r>
          </w:p>
        </w:tc>
      </w:tr>
      <w:tr w:rsidR="00974C05" w:rsidRPr="002C722E" w:rsidTr="00974C05">
        <w:trPr>
          <w:cantSplit/>
          <w:trHeight w:val="599"/>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2</w:t>
            </w:r>
          </w:p>
        </w:tc>
        <w:tc>
          <w:tcPr>
            <w:tcW w:w="5343"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Самостоятельное решение ситуационных задач</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Выступление на семинаре</w:t>
            </w:r>
          </w:p>
        </w:tc>
      </w:tr>
      <w:tr w:rsidR="00974C05" w:rsidRPr="002C722E" w:rsidTr="00974C05">
        <w:trPr>
          <w:cantSplit/>
          <w:trHeight w:val="599"/>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lastRenderedPageBreak/>
              <w:t>2</w:t>
            </w:r>
          </w:p>
        </w:tc>
        <w:tc>
          <w:tcPr>
            <w:tcW w:w="5343"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Сравнительный анализ основных параметров операционных систем.</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Оформление таблицы</w:t>
            </w:r>
          </w:p>
        </w:tc>
      </w:tr>
      <w:tr w:rsidR="00974C05" w:rsidRPr="002C722E" w:rsidTr="00974C05">
        <w:trPr>
          <w:cantSplit/>
          <w:trHeight w:val="599"/>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10</w:t>
            </w:r>
          </w:p>
        </w:tc>
        <w:tc>
          <w:tcPr>
            <w:tcW w:w="5343"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Подготовка и написание сообщения</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Защита сообщения</w:t>
            </w:r>
          </w:p>
        </w:tc>
      </w:tr>
      <w:tr w:rsidR="00974C05" w:rsidRPr="002C722E" w:rsidTr="00974C05">
        <w:trPr>
          <w:cantSplit/>
          <w:trHeight w:val="599"/>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6</w:t>
            </w:r>
          </w:p>
        </w:tc>
        <w:tc>
          <w:tcPr>
            <w:tcW w:w="5343"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Оформление мультимедийных презентаций учебных разделов и тем</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Представление мультимедийной презентации</w:t>
            </w:r>
          </w:p>
        </w:tc>
      </w:tr>
      <w:tr w:rsidR="00974C05" w:rsidRPr="002C722E" w:rsidTr="00974C05">
        <w:trPr>
          <w:cantSplit/>
          <w:trHeight w:val="599"/>
        </w:trPr>
        <w:tc>
          <w:tcPr>
            <w:tcW w:w="1020" w:type="dxa"/>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16</w:t>
            </w:r>
          </w:p>
        </w:tc>
        <w:tc>
          <w:tcPr>
            <w:tcW w:w="5343"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Подготовка и написание рефератов</w:t>
            </w:r>
          </w:p>
        </w:tc>
        <w:tc>
          <w:tcPr>
            <w:tcW w:w="3101" w:type="dxa"/>
            <w:shd w:val="clear" w:color="auto" w:fill="FFFFFF"/>
          </w:tcPr>
          <w:p w:rsidR="00974C05" w:rsidRPr="002C722E" w:rsidRDefault="00974C05" w:rsidP="002C722E">
            <w:pPr>
              <w:spacing w:after="0" w:line="240" w:lineRule="auto"/>
              <w:jc w:val="center"/>
              <w:rPr>
                <w:rFonts w:ascii="Times New Roman" w:hAnsi="Times New Roman"/>
                <w:sz w:val="24"/>
                <w:szCs w:val="24"/>
              </w:rPr>
            </w:pPr>
            <w:r w:rsidRPr="002C722E">
              <w:rPr>
                <w:rFonts w:ascii="Times New Roman" w:hAnsi="Times New Roman"/>
                <w:sz w:val="24"/>
                <w:szCs w:val="24"/>
              </w:rPr>
              <w:t>Защита реферата</w:t>
            </w:r>
          </w:p>
        </w:tc>
      </w:tr>
    </w:tbl>
    <w:p w:rsidR="00974C05" w:rsidRPr="002C722E" w:rsidRDefault="00974C05" w:rsidP="002C722E">
      <w:pPr>
        <w:tabs>
          <w:tab w:val="left" w:pos="3405"/>
        </w:tabs>
        <w:spacing w:after="0" w:line="240" w:lineRule="auto"/>
        <w:rPr>
          <w:rFonts w:ascii="Times New Roman" w:hAnsi="Times New Roman"/>
          <w:sz w:val="24"/>
          <w:szCs w:val="24"/>
        </w:rPr>
      </w:pPr>
    </w:p>
    <w:p w:rsidR="00974C05" w:rsidRPr="002C722E" w:rsidRDefault="00974C05" w:rsidP="002C722E">
      <w:pPr>
        <w:pStyle w:val="1"/>
        <w:rPr>
          <w:b/>
        </w:rPr>
      </w:pPr>
      <w:bookmarkStart w:id="2" w:name="_Toc354667570"/>
      <w:r w:rsidRPr="002C722E">
        <w:rPr>
          <w:b/>
        </w:rPr>
        <w:t xml:space="preserve">Методические рекомендации по </w:t>
      </w:r>
      <w:proofErr w:type="gramStart"/>
      <w:r w:rsidRPr="002C722E">
        <w:rPr>
          <w:b/>
        </w:rPr>
        <w:t>работе  с</w:t>
      </w:r>
      <w:proofErr w:type="gramEnd"/>
      <w:r w:rsidRPr="002C722E">
        <w:rPr>
          <w:b/>
        </w:rPr>
        <w:t xml:space="preserve"> литературой</w:t>
      </w:r>
      <w:bookmarkEnd w:id="2"/>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 Важной составляющей самостоятельной внеаудиторной подготовки является работа с литературой ко всем занятий: семинарским, практическим, при подготовке к зачетам, экзаменам, тестированию участию в научных конференциях. </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Умение работать с литературой означает научиться осмысленно пользоваться источниками.</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Существует несколько методов работы с литературой.</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Один из них - самый известный - </w:t>
      </w:r>
      <w:r w:rsidRPr="002C722E">
        <w:rPr>
          <w:rFonts w:ascii="Times New Roman" w:hAnsi="Times New Roman"/>
          <w:sz w:val="24"/>
          <w:szCs w:val="24"/>
          <w:u w:val="single"/>
        </w:rPr>
        <w:t>метод повторения</w:t>
      </w:r>
      <w:r w:rsidRPr="002C722E">
        <w:rPr>
          <w:rFonts w:ascii="Times New Roman" w:hAnsi="Times New Roman"/>
          <w:sz w:val="24"/>
          <w:szCs w:val="24"/>
        </w:rPr>
        <w:t xml:space="preserve">: прочитанный текст можно заучить наизусть. Простое повторение </w:t>
      </w:r>
      <w:proofErr w:type="gramStart"/>
      <w:r w:rsidRPr="002C722E">
        <w:rPr>
          <w:rFonts w:ascii="Times New Roman" w:hAnsi="Times New Roman"/>
          <w:sz w:val="24"/>
          <w:szCs w:val="24"/>
        </w:rPr>
        <w:t>воздействует  на</w:t>
      </w:r>
      <w:proofErr w:type="gramEnd"/>
      <w:r w:rsidRPr="002C722E">
        <w:rPr>
          <w:rFonts w:ascii="Times New Roman" w:hAnsi="Times New Roman"/>
          <w:sz w:val="24"/>
          <w:szCs w:val="24"/>
        </w:rPr>
        <w:t xml:space="preserve"> память механически и поверхностно. Полученные таким путем сведения легко забываются.</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Наиболее эффективный метод - </w:t>
      </w:r>
      <w:r w:rsidRPr="002C722E">
        <w:rPr>
          <w:rFonts w:ascii="Times New Roman" w:hAnsi="Times New Roman"/>
          <w:sz w:val="24"/>
          <w:szCs w:val="24"/>
          <w:u w:val="single"/>
        </w:rPr>
        <w:t>метод кодирования</w:t>
      </w:r>
      <w:r w:rsidRPr="002C722E">
        <w:rPr>
          <w:rFonts w:ascii="Times New Roman" w:hAnsi="Times New Roman"/>
          <w:sz w:val="24"/>
          <w:szCs w:val="24"/>
        </w:rPr>
        <w:t xml:space="preserve">: прочитанный текст нужно подвергнуть большей, чем простое заучивание, обработке. Чтобы основательно обработать информацию </w:t>
      </w:r>
      <w:proofErr w:type="gramStart"/>
      <w:r w:rsidRPr="002C722E">
        <w:rPr>
          <w:rFonts w:ascii="Times New Roman" w:hAnsi="Times New Roman"/>
          <w:sz w:val="24"/>
          <w:szCs w:val="24"/>
        </w:rPr>
        <w:t>и  закодировать</w:t>
      </w:r>
      <w:proofErr w:type="gramEnd"/>
      <w:r w:rsidRPr="002C722E">
        <w:rPr>
          <w:rFonts w:ascii="Times New Roman" w:hAnsi="Times New Roman"/>
          <w:sz w:val="24"/>
          <w:szCs w:val="24"/>
        </w:rPr>
        <w:t xml:space="preserve"> ее для хранения, важно провести целый ряд мыслительных операций: прокомментировать новые данные; оценить их значение; поставить вопросы; сопоставить полученные  сведения с ранее известными.</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 Для улучшения обработки информации очень важно устанавливать осмысленные связи, структурировать новые сведения.</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 Изучение научной учебной и иной литературы требует ведения рабочих записей. </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Форма записей может быть весьма разнообразной: простой или развернутый план, тезисы, цитаты, конспект.</w:t>
      </w:r>
    </w:p>
    <w:p w:rsidR="00974C05" w:rsidRPr="002C722E" w:rsidRDefault="00974C05" w:rsidP="002C722E">
      <w:pPr>
        <w:spacing w:after="0" w:line="240" w:lineRule="auto"/>
        <w:ind w:firstLine="709"/>
        <w:jc w:val="both"/>
        <w:rPr>
          <w:rFonts w:ascii="Times New Roman" w:hAnsi="Times New Roman"/>
          <w:sz w:val="24"/>
          <w:szCs w:val="24"/>
        </w:rPr>
      </w:pPr>
      <w:proofErr w:type="gramStart"/>
      <w:r w:rsidRPr="002C722E">
        <w:rPr>
          <w:rFonts w:ascii="Times New Roman" w:hAnsi="Times New Roman"/>
          <w:b/>
          <w:sz w:val="24"/>
          <w:szCs w:val="24"/>
        </w:rPr>
        <w:t>План</w:t>
      </w:r>
      <w:r w:rsidRPr="002C722E">
        <w:rPr>
          <w:rFonts w:ascii="Times New Roman" w:hAnsi="Times New Roman"/>
          <w:sz w:val="24"/>
          <w:szCs w:val="24"/>
        </w:rPr>
        <w:t xml:space="preserve">  -</w:t>
      </w:r>
      <w:proofErr w:type="gramEnd"/>
      <w:r w:rsidRPr="002C722E">
        <w:rPr>
          <w:rFonts w:ascii="Times New Roman" w:hAnsi="Times New Roman"/>
          <w:sz w:val="24"/>
          <w:szCs w:val="24"/>
        </w:rPr>
        <w:t xml:space="preserve"> первооснова, каркас какой- либо письменной работы, определяющие последовательность изложения материала.</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План является наиболее краткой и потому самой доступной и распространенной формой записей содержания исходного источника информации. По существу, это перечень основных вопросов, рассматриваемых в источнике. План может быть простым и развернутым. Их отличие состоит в степени детализации содержания и, соответственно, в объеме.</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Преимущество плана состоит в следующем.</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i/>
          <w:sz w:val="24"/>
          <w:szCs w:val="24"/>
        </w:rPr>
        <w:t>Во-</w:t>
      </w:r>
      <w:proofErr w:type="gramStart"/>
      <w:r w:rsidRPr="002C722E">
        <w:rPr>
          <w:rFonts w:ascii="Times New Roman" w:hAnsi="Times New Roman"/>
          <w:i/>
          <w:sz w:val="24"/>
          <w:szCs w:val="24"/>
        </w:rPr>
        <w:t>первых</w:t>
      </w:r>
      <w:r w:rsidRPr="002C722E">
        <w:rPr>
          <w:rFonts w:ascii="Times New Roman" w:hAnsi="Times New Roman"/>
          <w:sz w:val="24"/>
          <w:szCs w:val="24"/>
        </w:rPr>
        <w:t>,  план</w:t>
      </w:r>
      <w:proofErr w:type="gramEnd"/>
      <w:r w:rsidRPr="002C722E">
        <w:rPr>
          <w:rFonts w:ascii="Times New Roman" w:hAnsi="Times New Roman"/>
          <w:sz w:val="24"/>
          <w:szCs w:val="24"/>
        </w:rPr>
        <w:t xml:space="preserve"> позволяет наилучшим образом уяснить логику мысли автора, упрощает понимание главных моментов произведения.</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i/>
          <w:sz w:val="24"/>
          <w:szCs w:val="24"/>
        </w:rPr>
        <w:t>Во-вторых</w:t>
      </w:r>
      <w:r w:rsidRPr="002C722E">
        <w:rPr>
          <w:rFonts w:ascii="Times New Roman" w:hAnsi="Times New Roman"/>
          <w:sz w:val="24"/>
          <w:szCs w:val="24"/>
        </w:rPr>
        <w:t>, план позволяет быстро и глубоко проникнуть в сущность построения произведения и, следовательно, гораздо легче ориентироваться в его содержании.</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i/>
          <w:sz w:val="24"/>
          <w:szCs w:val="24"/>
        </w:rPr>
        <w:t>В-третьих</w:t>
      </w:r>
      <w:r w:rsidRPr="002C722E">
        <w:rPr>
          <w:rFonts w:ascii="Times New Roman" w:hAnsi="Times New Roman"/>
          <w:sz w:val="24"/>
          <w:szCs w:val="24"/>
        </w:rPr>
        <w:t>, план позволяет – при последующем возвращении к нему – быстрее обычного вспомнить прочитанное.</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i/>
          <w:sz w:val="24"/>
          <w:szCs w:val="24"/>
        </w:rPr>
        <w:t>В-четвертых</w:t>
      </w:r>
      <w:r w:rsidRPr="002C722E">
        <w:rPr>
          <w:rFonts w:ascii="Times New Roman" w:hAnsi="Times New Roman"/>
          <w:sz w:val="24"/>
          <w:szCs w:val="24"/>
        </w:rPr>
        <w:t xml:space="preserve">, С помощью плана гораздо удобнее отыскивать в </w:t>
      </w:r>
      <w:proofErr w:type="gramStart"/>
      <w:r w:rsidRPr="002C722E">
        <w:rPr>
          <w:rFonts w:ascii="Times New Roman" w:hAnsi="Times New Roman"/>
          <w:sz w:val="24"/>
          <w:szCs w:val="24"/>
        </w:rPr>
        <w:t>источнике  нужные</w:t>
      </w:r>
      <w:proofErr w:type="gramEnd"/>
      <w:r w:rsidRPr="002C722E">
        <w:rPr>
          <w:rFonts w:ascii="Times New Roman" w:hAnsi="Times New Roman"/>
          <w:sz w:val="24"/>
          <w:szCs w:val="24"/>
        </w:rPr>
        <w:t xml:space="preserve"> места, факты, цитаты и т.д.</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Выписки</w:t>
      </w:r>
      <w:r w:rsidRPr="002C722E">
        <w:rPr>
          <w:rFonts w:ascii="Times New Roman" w:hAnsi="Times New Roman"/>
          <w:sz w:val="24"/>
          <w:szCs w:val="24"/>
        </w:rPr>
        <w:t xml:space="preserve"> - небольшие фрагменты текста (неполные и полные предложения, отделы </w:t>
      </w:r>
      <w:proofErr w:type="gramStart"/>
      <w:r w:rsidRPr="002C722E">
        <w:rPr>
          <w:rFonts w:ascii="Times New Roman" w:hAnsi="Times New Roman"/>
          <w:sz w:val="24"/>
          <w:szCs w:val="24"/>
        </w:rPr>
        <w:t>абзацы ,</w:t>
      </w:r>
      <w:proofErr w:type="gramEnd"/>
      <w:r w:rsidRPr="002C722E">
        <w:rPr>
          <w:rFonts w:ascii="Times New Roman" w:hAnsi="Times New Roman"/>
          <w:sz w:val="24"/>
          <w:szCs w:val="24"/>
        </w:rPr>
        <w:t xml:space="preserve"> а также дословные и близкие к дословным записи об излагаемых в нем фактах), содержащие в себе квинтэссенцию содержания прочитанного. </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Выписки представляют собой более сложную форму записи содержания исходного источника информации. По сути, выписки – не что иное, как цитаты, заимствованные из текста. Выписки позволяют в концентрированные форме и с максимальной точностью </w:t>
      </w:r>
      <w:r w:rsidRPr="002C722E">
        <w:rPr>
          <w:rFonts w:ascii="Times New Roman" w:hAnsi="Times New Roman"/>
          <w:sz w:val="24"/>
          <w:szCs w:val="24"/>
        </w:rPr>
        <w:lastRenderedPageBreak/>
        <w:t xml:space="preserve">воспроизвести в произвольном (чаще последовательном) порядке наиболее важные мысли автора, статистические и </w:t>
      </w:r>
      <w:proofErr w:type="spellStart"/>
      <w:r w:rsidRPr="002C722E">
        <w:rPr>
          <w:rFonts w:ascii="Times New Roman" w:hAnsi="Times New Roman"/>
          <w:sz w:val="24"/>
          <w:szCs w:val="24"/>
        </w:rPr>
        <w:t>даталогические</w:t>
      </w:r>
      <w:proofErr w:type="spellEnd"/>
      <w:r w:rsidRPr="002C722E">
        <w:rPr>
          <w:rFonts w:ascii="Times New Roman" w:hAnsi="Times New Roman"/>
          <w:sz w:val="24"/>
          <w:szCs w:val="24"/>
        </w:rPr>
        <w:t xml:space="preserve"> сведения. В отдельных случаях – когда это оправдано с точки зрения продолжения работы над текстом – вполне допустимо заменять цитирование изложением, близким дословному.</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Тезисы</w:t>
      </w:r>
      <w:r w:rsidRPr="002C722E">
        <w:rPr>
          <w:rFonts w:ascii="Times New Roman" w:hAnsi="Times New Roman"/>
          <w:sz w:val="24"/>
          <w:szCs w:val="24"/>
        </w:rPr>
        <w:t xml:space="preserve"> – сжатое изложение содержания изученного материала в утвердительной (реже опровергающей) форме.</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Отличие тезисов от обычных выписок состоит в следующем. </w:t>
      </w:r>
      <w:r w:rsidRPr="002C722E">
        <w:rPr>
          <w:rFonts w:ascii="Times New Roman" w:hAnsi="Times New Roman"/>
          <w:i/>
          <w:sz w:val="24"/>
          <w:szCs w:val="24"/>
        </w:rPr>
        <w:t>Во-первых</w:t>
      </w:r>
      <w:r w:rsidRPr="002C722E">
        <w:rPr>
          <w:rFonts w:ascii="Times New Roman" w:hAnsi="Times New Roman"/>
          <w:sz w:val="24"/>
          <w:szCs w:val="24"/>
        </w:rPr>
        <w:t xml:space="preserve">, тезисам присуща значительно более высокая степень концентрации материала.  </w:t>
      </w:r>
      <w:r w:rsidRPr="002C722E">
        <w:rPr>
          <w:rFonts w:ascii="Times New Roman" w:hAnsi="Times New Roman"/>
          <w:i/>
          <w:sz w:val="24"/>
          <w:szCs w:val="24"/>
        </w:rPr>
        <w:t>Во-вторых</w:t>
      </w:r>
      <w:r w:rsidRPr="002C722E">
        <w:rPr>
          <w:rFonts w:ascii="Times New Roman" w:hAnsi="Times New Roman"/>
          <w:sz w:val="24"/>
          <w:szCs w:val="24"/>
        </w:rPr>
        <w:t xml:space="preserve">, в тезисах отмечается преобладание выводов над общими рассуждениями. </w:t>
      </w:r>
      <w:r w:rsidRPr="002C722E">
        <w:rPr>
          <w:rFonts w:ascii="Times New Roman" w:hAnsi="Times New Roman"/>
          <w:i/>
          <w:sz w:val="24"/>
          <w:szCs w:val="24"/>
        </w:rPr>
        <w:t>В-третьих</w:t>
      </w:r>
      <w:r w:rsidRPr="002C722E">
        <w:rPr>
          <w:rFonts w:ascii="Times New Roman" w:hAnsi="Times New Roman"/>
          <w:sz w:val="24"/>
          <w:szCs w:val="24"/>
        </w:rPr>
        <w:t>, чаще всего тезисы записываются близко к оригинальному тексту, т.е. без использования прямого цитирования.</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Аннотация</w:t>
      </w:r>
      <w:r w:rsidRPr="002C722E">
        <w:rPr>
          <w:rFonts w:ascii="Times New Roman" w:hAnsi="Times New Roman"/>
          <w:sz w:val="24"/>
          <w:szCs w:val="24"/>
        </w:rPr>
        <w:t xml:space="preserve"> – краткое изложение основного содержания исходного источника информации, дающее о нем обобщенное представление. </w:t>
      </w:r>
      <w:proofErr w:type="gramStart"/>
      <w:r w:rsidRPr="002C722E">
        <w:rPr>
          <w:rFonts w:ascii="Times New Roman" w:hAnsi="Times New Roman"/>
          <w:sz w:val="24"/>
          <w:szCs w:val="24"/>
        </w:rPr>
        <w:t>К  написанию</w:t>
      </w:r>
      <w:proofErr w:type="gramEnd"/>
      <w:r w:rsidRPr="002C722E">
        <w:rPr>
          <w:rFonts w:ascii="Times New Roman" w:hAnsi="Times New Roman"/>
          <w:sz w:val="24"/>
          <w:szCs w:val="24"/>
        </w:rPr>
        <w:t xml:space="preserve"> аннотаций прибегают в тех случаях, когда подлинная ценность и пригодность исходного источника информации исполнителю письменной работы окончательно неясна, но в то же время о нем необходимо оставить краткую запись с обобщающей характеристикой. Для указанной цели и используется аннотация.</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 xml:space="preserve">Резюме </w:t>
      </w:r>
      <w:r w:rsidRPr="002C722E">
        <w:rPr>
          <w:rFonts w:ascii="Times New Roman" w:hAnsi="Times New Roman"/>
          <w:sz w:val="24"/>
          <w:szCs w:val="24"/>
        </w:rPr>
        <w:t>– краткая оценка изученного содержания исходного источника информации, полученная, прежде всего, на основе содержащихся в нем выводов. Резюме весьма сходно по своей сути с аннотацией. Однако, в отличие от последней, текст резюме концентрирует в себе данные не из основного содержания исходного источника информации, а из его заключительной части, прежде всего выводов.  Но, как и в случае с аннотацией, резюме излагается своими словами – выдержки из оригинального текста в нем практически не встречаются.</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Конспект</w:t>
      </w:r>
      <w:r w:rsidRPr="002C722E">
        <w:rPr>
          <w:rFonts w:ascii="Times New Roman" w:hAnsi="Times New Roman"/>
          <w:sz w:val="24"/>
          <w:szCs w:val="24"/>
        </w:rPr>
        <w:t xml:space="preserve"> – сложная запись содержания исходного текста, включающая в себя заимствования (цитаты) наиболее примечательных мест в сочетании с планом источника, а также сжатый анализ записанного материала и выводы по нему.</w:t>
      </w:r>
    </w:p>
    <w:p w:rsidR="00974C05" w:rsidRPr="002C722E" w:rsidRDefault="00974C05" w:rsidP="002C722E">
      <w:pPr>
        <w:spacing w:after="0" w:line="240" w:lineRule="auto"/>
        <w:jc w:val="center"/>
        <w:rPr>
          <w:rStyle w:val="10"/>
          <w:rFonts w:eastAsiaTheme="minorHAnsi"/>
          <w:b/>
        </w:rPr>
      </w:pPr>
      <w:bookmarkStart w:id="3" w:name="_Toc354667571"/>
      <w:bookmarkStart w:id="4" w:name="_Toc341102554"/>
      <w:bookmarkStart w:id="5" w:name="_Toc341106312"/>
    </w:p>
    <w:p w:rsidR="00974C05" w:rsidRPr="002C722E" w:rsidRDefault="00974C05" w:rsidP="002C722E">
      <w:pPr>
        <w:spacing w:after="0" w:line="240" w:lineRule="auto"/>
        <w:jc w:val="center"/>
        <w:rPr>
          <w:rFonts w:ascii="Times New Roman" w:hAnsi="Times New Roman"/>
          <w:color w:val="000000"/>
          <w:sz w:val="24"/>
          <w:szCs w:val="24"/>
        </w:rPr>
      </w:pPr>
      <w:r w:rsidRPr="002C722E">
        <w:rPr>
          <w:rStyle w:val="10"/>
          <w:rFonts w:eastAsiaTheme="minorHAnsi"/>
          <w:b/>
        </w:rPr>
        <w:t>Методические  </w:t>
      </w:r>
      <w:bookmarkStart w:id="6" w:name="YANDEX_186"/>
      <w:bookmarkEnd w:id="6"/>
      <w:r w:rsidRPr="002C722E">
        <w:rPr>
          <w:rStyle w:val="10"/>
          <w:rFonts w:eastAsiaTheme="minorHAnsi"/>
          <w:b/>
        </w:rPr>
        <w:t> </w:t>
      </w:r>
      <w:proofErr w:type="gramStart"/>
      <w:r w:rsidRPr="002C722E">
        <w:rPr>
          <w:rStyle w:val="10"/>
          <w:rFonts w:eastAsiaTheme="minorHAnsi"/>
          <w:b/>
        </w:rPr>
        <w:t>рекомендации  по</w:t>
      </w:r>
      <w:proofErr w:type="gramEnd"/>
      <w:r w:rsidRPr="002C722E">
        <w:rPr>
          <w:rStyle w:val="10"/>
          <w:rFonts w:eastAsiaTheme="minorHAnsi"/>
          <w:b/>
        </w:rPr>
        <w:t xml:space="preserve"> составлению</w:t>
      </w:r>
      <w:bookmarkEnd w:id="3"/>
      <w:r w:rsidRPr="002C722E">
        <w:rPr>
          <w:rFonts w:ascii="Times New Roman" w:hAnsi="Times New Roman"/>
          <w:b/>
          <w:bCs/>
          <w:iCs/>
          <w:color w:val="000000"/>
          <w:sz w:val="24"/>
          <w:szCs w:val="24"/>
        </w:rPr>
        <w:t xml:space="preserve"> конспекта:</w:t>
      </w:r>
    </w:p>
    <w:p w:rsidR="00974C05" w:rsidRPr="002C722E" w:rsidRDefault="00974C05" w:rsidP="002C722E">
      <w:pPr>
        <w:numPr>
          <w:ilvl w:val="0"/>
          <w:numId w:val="37"/>
        </w:numPr>
        <w:tabs>
          <w:tab w:val="left" w:pos="993"/>
        </w:tabs>
        <w:spacing w:after="0" w:line="240" w:lineRule="auto"/>
        <w:ind w:left="0" w:firstLine="709"/>
        <w:jc w:val="both"/>
        <w:rPr>
          <w:rFonts w:ascii="Times New Roman" w:hAnsi="Times New Roman"/>
          <w:color w:val="000000"/>
          <w:sz w:val="24"/>
          <w:szCs w:val="24"/>
        </w:rPr>
      </w:pPr>
      <w:r w:rsidRPr="002C722E">
        <w:rPr>
          <w:rFonts w:ascii="Times New Roman" w:hAnsi="Times New Roman"/>
          <w:color w:val="000000"/>
          <w:sz w:val="24"/>
          <w:szCs w:val="24"/>
        </w:rPr>
        <w:t>Внимательно прочитайте текст. Уточните в справочной литературе непонятные слова. При записи не забудьте вынести справочные данные на поля конспекта;</w:t>
      </w:r>
    </w:p>
    <w:p w:rsidR="00974C05" w:rsidRPr="002C722E" w:rsidRDefault="00974C05" w:rsidP="002C722E">
      <w:pPr>
        <w:numPr>
          <w:ilvl w:val="0"/>
          <w:numId w:val="37"/>
        </w:numPr>
        <w:tabs>
          <w:tab w:val="left" w:pos="993"/>
        </w:tabs>
        <w:spacing w:after="0" w:line="240" w:lineRule="auto"/>
        <w:ind w:left="0" w:firstLine="709"/>
        <w:jc w:val="both"/>
        <w:rPr>
          <w:rFonts w:ascii="Times New Roman" w:hAnsi="Times New Roman"/>
          <w:color w:val="000000"/>
          <w:sz w:val="24"/>
          <w:szCs w:val="24"/>
        </w:rPr>
      </w:pPr>
      <w:r w:rsidRPr="002C722E">
        <w:rPr>
          <w:rFonts w:ascii="Times New Roman" w:hAnsi="Times New Roman"/>
          <w:color w:val="000000"/>
          <w:sz w:val="24"/>
          <w:szCs w:val="24"/>
        </w:rPr>
        <w:t>Выделите главное, составьте план;</w:t>
      </w:r>
    </w:p>
    <w:p w:rsidR="00974C05" w:rsidRPr="002C722E" w:rsidRDefault="00974C05" w:rsidP="002C722E">
      <w:pPr>
        <w:numPr>
          <w:ilvl w:val="0"/>
          <w:numId w:val="37"/>
        </w:numPr>
        <w:tabs>
          <w:tab w:val="left" w:pos="993"/>
        </w:tabs>
        <w:spacing w:after="0" w:line="240" w:lineRule="auto"/>
        <w:ind w:left="0" w:firstLine="709"/>
        <w:jc w:val="both"/>
        <w:rPr>
          <w:rFonts w:ascii="Times New Roman" w:hAnsi="Times New Roman"/>
          <w:color w:val="000000"/>
          <w:sz w:val="24"/>
          <w:szCs w:val="24"/>
        </w:rPr>
      </w:pPr>
      <w:r w:rsidRPr="002C722E">
        <w:rPr>
          <w:rFonts w:ascii="Times New Roman" w:hAnsi="Times New Roman"/>
          <w:color w:val="000000"/>
          <w:sz w:val="24"/>
          <w:szCs w:val="24"/>
        </w:rPr>
        <w:t>Кратко сформулируйте основные положения текста, отметьте аргументацию автора;</w:t>
      </w:r>
    </w:p>
    <w:p w:rsidR="00974C05" w:rsidRPr="002C722E" w:rsidRDefault="00974C05" w:rsidP="002C722E">
      <w:pPr>
        <w:numPr>
          <w:ilvl w:val="0"/>
          <w:numId w:val="37"/>
        </w:numPr>
        <w:tabs>
          <w:tab w:val="left" w:pos="993"/>
        </w:tabs>
        <w:spacing w:after="0" w:line="240" w:lineRule="auto"/>
        <w:ind w:left="0" w:firstLine="709"/>
        <w:jc w:val="both"/>
        <w:rPr>
          <w:rFonts w:ascii="Times New Roman" w:hAnsi="Times New Roman"/>
          <w:color w:val="000000"/>
          <w:sz w:val="24"/>
          <w:szCs w:val="24"/>
        </w:rPr>
      </w:pPr>
      <w:r w:rsidRPr="002C722E">
        <w:rPr>
          <w:rFonts w:ascii="Times New Roman" w:hAnsi="Times New Roman"/>
          <w:color w:val="000000"/>
          <w:sz w:val="24"/>
          <w:szCs w:val="24"/>
        </w:rPr>
        <w:t>Законспектируйте материал, четко следуя пунктам плана. При конспектировании старайтесь выразить мысль своими словами. Записи следует вести четко, ясно.</w:t>
      </w:r>
    </w:p>
    <w:p w:rsidR="00974C05" w:rsidRPr="002C722E" w:rsidRDefault="00974C05" w:rsidP="002C722E">
      <w:pPr>
        <w:numPr>
          <w:ilvl w:val="0"/>
          <w:numId w:val="37"/>
        </w:numPr>
        <w:tabs>
          <w:tab w:val="left" w:pos="993"/>
        </w:tabs>
        <w:spacing w:after="0" w:line="240" w:lineRule="auto"/>
        <w:ind w:left="0" w:firstLine="709"/>
        <w:jc w:val="both"/>
        <w:rPr>
          <w:rFonts w:ascii="Times New Roman" w:hAnsi="Times New Roman"/>
          <w:color w:val="000000"/>
          <w:sz w:val="24"/>
          <w:szCs w:val="24"/>
        </w:rPr>
      </w:pPr>
      <w:r w:rsidRPr="002C722E">
        <w:rPr>
          <w:rFonts w:ascii="Times New Roman" w:hAnsi="Times New Roman"/>
          <w:color w:val="000000"/>
          <w:sz w:val="24"/>
          <w:szCs w:val="24"/>
        </w:rPr>
        <w:t>Грамотно записывайте цитаты. Цитируя, учитывайте лаконичность, значимость мысли.</w:t>
      </w:r>
    </w:p>
    <w:p w:rsidR="00974C05" w:rsidRPr="002C722E" w:rsidRDefault="00974C05" w:rsidP="002C722E">
      <w:pPr>
        <w:tabs>
          <w:tab w:val="left" w:pos="993"/>
        </w:tabs>
        <w:spacing w:after="0" w:line="240" w:lineRule="auto"/>
        <w:ind w:firstLine="709"/>
        <w:jc w:val="both"/>
        <w:rPr>
          <w:rFonts w:ascii="Times New Roman" w:hAnsi="Times New Roman"/>
          <w:color w:val="000000"/>
          <w:sz w:val="24"/>
          <w:szCs w:val="24"/>
        </w:rPr>
      </w:pPr>
      <w:r w:rsidRPr="002C722E">
        <w:rPr>
          <w:rFonts w:ascii="Times New Roman" w:hAnsi="Times New Roman"/>
          <w:color w:val="000000"/>
          <w:sz w:val="24"/>
          <w:szCs w:val="24"/>
        </w:rPr>
        <w:t>В тексте конспекта желательно приводить не только тезисные положения, но и их доказательства. При оформлении конспекта необходимо стремиться к емкости каждого предложения. Мысли автора книги следует излагать кратко, заботясь о стиле и выразительности написанного. Число дополнительных элементов конспекта должно быть логически обоснованным, записи должны распределяться в определенной последовательности, отвечающей логической структуре произведения. Для уточнения и дополнения необходимо оставлять поля.</w:t>
      </w:r>
    </w:p>
    <w:p w:rsidR="00974C05" w:rsidRPr="002C722E" w:rsidRDefault="00974C05" w:rsidP="002C722E">
      <w:pPr>
        <w:pStyle w:val="3"/>
        <w:spacing w:before="0" w:line="240" w:lineRule="auto"/>
        <w:ind w:firstLine="709"/>
        <w:jc w:val="both"/>
        <w:rPr>
          <w:rFonts w:ascii="Times New Roman" w:hAnsi="Times New Roman" w:cs="Times New Roman"/>
          <w:sz w:val="24"/>
          <w:szCs w:val="24"/>
        </w:rPr>
      </w:pPr>
      <w:bookmarkStart w:id="7" w:name="_Toc354667572"/>
      <w:bookmarkStart w:id="8" w:name="_Toc341102555"/>
      <w:bookmarkStart w:id="9" w:name="_Toc341106313"/>
    </w:p>
    <w:p w:rsidR="00974C05" w:rsidRPr="002C722E" w:rsidRDefault="00974C05" w:rsidP="002C722E">
      <w:pPr>
        <w:pStyle w:val="3"/>
        <w:spacing w:before="0" w:line="240" w:lineRule="auto"/>
        <w:jc w:val="center"/>
        <w:rPr>
          <w:rFonts w:ascii="Times New Roman" w:hAnsi="Times New Roman" w:cs="Times New Roman"/>
          <w:color w:val="auto"/>
          <w:sz w:val="24"/>
          <w:szCs w:val="24"/>
        </w:rPr>
      </w:pPr>
      <w:r w:rsidRPr="002C722E">
        <w:rPr>
          <w:rFonts w:ascii="Times New Roman" w:hAnsi="Times New Roman" w:cs="Times New Roman"/>
          <w:color w:val="auto"/>
          <w:sz w:val="24"/>
          <w:szCs w:val="24"/>
        </w:rPr>
        <w:t>Методические рекомендации по подготовке доклада</w:t>
      </w:r>
      <w:bookmarkEnd w:id="7"/>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b/>
          <w:bCs/>
          <w:sz w:val="24"/>
          <w:szCs w:val="24"/>
        </w:rPr>
        <w:t xml:space="preserve">Доклад </w:t>
      </w:r>
      <w:r w:rsidRPr="002C722E">
        <w:rPr>
          <w:rFonts w:ascii="Times New Roman" w:hAnsi="Times New Roman"/>
          <w:sz w:val="24"/>
          <w:szCs w:val="24"/>
        </w:rPr>
        <w:t>– публичное сообщение, представляющее собой развёрнутое изложение определённой темы.</w:t>
      </w:r>
    </w:p>
    <w:p w:rsidR="00974C05" w:rsidRPr="002C722E" w:rsidRDefault="00974C05" w:rsidP="002C722E">
      <w:pPr>
        <w:autoSpaceDE w:val="0"/>
        <w:autoSpaceDN w:val="0"/>
        <w:adjustRightInd w:val="0"/>
        <w:spacing w:after="0" w:line="240" w:lineRule="auto"/>
        <w:ind w:firstLine="709"/>
        <w:jc w:val="both"/>
        <w:rPr>
          <w:rFonts w:ascii="Times New Roman" w:hAnsi="Times New Roman"/>
          <w:b/>
          <w:bCs/>
          <w:sz w:val="24"/>
          <w:szCs w:val="24"/>
        </w:rPr>
      </w:pPr>
      <w:r w:rsidRPr="002C722E">
        <w:rPr>
          <w:rFonts w:ascii="Times New Roman" w:hAnsi="Times New Roman"/>
          <w:b/>
          <w:bCs/>
          <w:sz w:val="24"/>
          <w:szCs w:val="24"/>
        </w:rPr>
        <w:t>Этапы подготовки доклада: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1. Определение цели доклада.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lastRenderedPageBreak/>
        <w:t>2. Подбор необходимого материала, определяющего содержание доклада.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3. Составление плана доклада, распределение собранного материала в необходимой логической последовательности.</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4. Общее знакомство с литературой и выделение среди источников главного.</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5. Уточнение плана, отбор материала к каждому пункту плана.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6. Композиционное оформление доклада.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7. Заучивание, запоминание текста доклада, подготовки тезисов выступления.</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8. Выступление с докладом.</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9. Обсуждение доклада.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10. Оценивание доклада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b/>
          <w:bCs/>
          <w:sz w:val="24"/>
          <w:szCs w:val="24"/>
        </w:rPr>
        <w:t xml:space="preserve">Композиционное оформление доклада </w:t>
      </w:r>
      <w:r w:rsidRPr="002C722E">
        <w:rPr>
          <w:rFonts w:ascii="Times New Roman" w:hAnsi="Times New Roman"/>
          <w:sz w:val="24"/>
          <w:szCs w:val="24"/>
        </w:rPr>
        <w:t>– это его реальная речевая внешняя структура, в ней отражается соотношение частей выступления по их цели, стилистическим особенностям, по объёму, сочетанию рациональных и эмоциональных моментов, как правило, элементами композиции доклада являются: вступление, определение предмета выступления, изложение(опровержение), заключение.</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b/>
          <w:bCs/>
          <w:sz w:val="24"/>
          <w:szCs w:val="24"/>
        </w:rPr>
        <w:t xml:space="preserve">Вступление </w:t>
      </w:r>
      <w:r w:rsidRPr="002C722E">
        <w:rPr>
          <w:rFonts w:ascii="Times New Roman" w:hAnsi="Times New Roman"/>
          <w:sz w:val="24"/>
          <w:szCs w:val="24"/>
        </w:rPr>
        <w:t>помогает обеспечить успех выступления по любой тематике.</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Вступление должно содержать:</w:t>
      </w:r>
    </w:p>
    <w:p w:rsidR="00974C05" w:rsidRPr="002C722E" w:rsidRDefault="00974C05" w:rsidP="002C722E">
      <w:pPr>
        <w:pStyle w:val="a5"/>
        <w:numPr>
          <w:ilvl w:val="0"/>
          <w:numId w:val="35"/>
        </w:numPr>
        <w:autoSpaceDE w:val="0"/>
        <w:autoSpaceDN w:val="0"/>
        <w:adjustRightInd w:val="0"/>
        <w:spacing w:after="0" w:line="240" w:lineRule="auto"/>
        <w:ind w:hanging="11"/>
        <w:jc w:val="both"/>
        <w:rPr>
          <w:sz w:val="24"/>
          <w:szCs w:val="24"/>
        </w:rPr>
      </w:pPr>
      <w:r w:rsidRPr="002C722E">
        <w:rPr>
          <w:sz w:val="24"/>
          <w:szCs w:val="24"/>
        </w:rPr>
        <w:t>название доклада;</w:t>
      </w:r>
    </w:p>
    <w:p w:rsidR="00974C05" w:rsidRPr="002C722E" w:rsidRDefault="00974C05" w:rsidP="002C722E">
      <w:pPr>
        <w:pStyle w:val="a5"/>
        <w:numPr>
          <w:ilvl w:val="0"/>
          <w:numId w:val="34"/>
        </w:numPr>
        <w:autoSpaceDE w:val="0"/>
        <w:autoSpaceDN w:val="0"/>
        <w:adjustRightInd w:val="0"/>
        <w:spacing w:after="0" w:line="240" w:lineRule="auto"/>
        <w:ind w:firstLine="709"/>
        <w:jc w:val="both"/>
        <w:rPr>
          <w:sz w:val="24"/>
          <w:szCs w:val="24"/>
        </w:rPr>
      </w:pPr>
      <w:r w:rsidRPr="002C722E">
        <w:rPr>
          <w:sz w:val="24"/>
          <w:szCs w:val="24"/>
        </w:rPr>
        <w:t>сообщение основной идеи;</w:t>
      </w:r>
    </w:p>
    <w:p w:rsidR="00974C05" w:rsidRPr="002C722E" w:rsidRDefault="00974C05" w:rsidP="002C722E">
      <w:pPr>
        <w:pStyle w:val="a5"/>
        <w:numPr>
          <w:ilvl w:val="0"/>
          <w:numId w:val="34"/>
        </w:numPr>
        <w:autoSpaceDE w:val="0"/>
        <w:autoSpaceDN w:val="0"/>
        <w:adjustRightInd w:val="0"/>
        <w:spacing w:after="0" w:line="240" w:lineRule="auto"/>
        <w:ind w:firstLine="709"/>
        <w:jc w:val="both"/>
        <w:rPr>
          <w:sz w:val="24"/>
          <w:szCs w:val="24"/>
        </w:rPr>
      </w:pPr>
      <w:r w:rsidRPr="002C722E">
        <w:rPr>
          <w:sz w:val="24"/>
          <w:szCs w:val="24"/>
        </w:rPr>
        <w:t>современную оценку предмета изложения;</w:t>
      </w:r>
    </w:p>
    <w:p w:rsidR="00974C05" w:rsidRPr="002C722E" w:rsidRDefault="00974C05" w:rsidP="002C722E">
      <w:pPr>
        <w:pStyle w:val="a5"/>
        <w:numPr>
          <w:ilvl w:val="0"/>
          <w:numId w:val="34"/>
        </w:numPr>
        <w:autoSpaceDE w:val="0"/>
        <w:autoSpaceDN w:val="0"/>
        <w:adjustRightInd w:val="0"/>
        <w:spacing w:after="0" w:line="240" w:lineRule="auto"/>
        <w:ind w:firstLine="709"/>
        <w:jc w:val="both"/>
        <w:rPr>
          <w:sz w:val="24"/>
          <w:szCs w:val="24"/>
        </w:rPr>
      </w:pPr>
      <w:r w:rsidRPr="002C722E">
        <w:rPr>
          <w:sz w:val="24"/>
          <w:szCs w:val="24"/>
        </w:rPr>
        <w:t>краткое перечисление рассматриваемых вопросов;</w:t>
      </w:r>
    </w:p>
    <w:p w:rsidR="00974C05" w:rsidRPr="002C722E" w:rsidRDefault="00974C05" w:rsidP="002C722E">
      <w:pPr>
        <w:pStyle w:val="a5"/>
        <w:numPr>
          <w:ilvl w:val="0"/>
          <w:numId w:val="34"/>
        </w:numPr>
        <w:autoSpaceDE w:val="0"/>
        <w:autoSpaceDN w:val="0"/>
        <w:adjustRightInd w:val="0"/>
        <w:spacing w:after="0" w:line="240" w:lineRule="auto"/>
        <w:ind w:firstLine="709"/>
        <w:jc w:val="both"/>
        <w:rPr>
          <w:sz w:val="24"/>
          <w:szCs w:val="24"/>
        </w:rPr>
      </w:pPr>
      <w:r w:rsidRPr="002C722E">
        <w:rPr>
          <w:sz w:val="24"/>
          <w:szCs w:val="24"/>
        </w:rPr>
        <w:t>интересную для слушателей форму изложения;</w:t>
      </w:r>
    </w:p>
    <w:p w:rsidR="00974C05" w:rsidRPr="002C722E" w:rsidRDefault="00974C05" w:rsidP="002C722E">
      <w:pPr>
        <w:pStyle w:val="a5"/>
        <w:numPr>
          <w:ilvl w:val="0"/>
          <w:numId w:val="34"/>
        </w:numPr>
        <w:autoSpaceDE w:val="0"/>
        <w:autoSpaceDN w:val="0"/>
        <w:adjustRightInd w:val="0"/>
        <w:spacing w:after="0" w:line="240" w:lineRule="auto"/>
        <w:ind w:firstLine="709"/>
        <w:jc w:val="both"/>
        <w:rPr>
          <w:sz w:val="24"/>
          <w:szCs w:val="24"/>
        </w:rPr>
      </w:pPr>
      <w:r w:rsidRPr="002C722E">
        <w:rPr>
          <w:sz w:val="24"/>
          <w:szCs w:val="24"/>
        </w:rPr>
        <w:t>акцентирование оригинальности подхода.</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sz w:val="24"/>
          <w:szCs w:val="24"/>
        </w:rPr>
        <w:t>Выступление состоит из следующих частей:</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rPr>
      </w:pPr>
      <w:r w:rsidRPr="002C722E">
        <w:rPr>
          <w:rFonts w:ascii="Times New Roman" w:hAnsi="Times New Roman"/>
          <w:b/>
          <w:bCs/>
          <w:sz w:val="24"/>
          <w:szCs w:val="24"/>
        </w:rPr>
        <w:t xml:space="preserve">Основная часть, </w:t>
      </w:r>
      <w:r w:rsidRPr="002C722E">
        <w:rPr>
          <w:rFonts w:ascii="Times New Roman" w:hAnsi="Times New Roman"/>
          <w:sz w:val="24"/>
          <w:szCs w:val="24"/>
        </w:rPr>
        <w:t>в которой выступающий должен раскрыть суть темы, обычно строится по принципу отчёта. Задача основной части: представить достаточно данных для того, чтобы слушатели заинтересовались темой и захотели ознакомиться с материалами.</w:t>
      </w:r>
    </w:p>
    <w:p w:rsidR="00974C05" w:rsidRPr="002C722E" w:rsidRDefault="00974C05" w:rsidP="002C722E">
      <w:pPr>
        <w:autoSpaceDE w:val="0"/>
        <w:autoSpaceDN w:val="0"/>
        <w:adjustRightInd w:val="0"/>
        <w:spacing w:after="0" w:line="240" w:lineRule="auto"/>
        <w:ind w:firstLine="709"/>
        <w:jc w:val="both"/>
        <w:rPr>
          <w:rFonts w:ascii="Times New Roman" w:hAnsi="Times New Roman"/>
          <w:sz w:val="24"/>
          <w:szCs w:val="24"/>
          <w:lang w:eastAsia="ru-RU"/>
        </w:rPr>
      </w:pPr>
      <w:r w:rsidRPr="002C722E">
        <w:rPr>
          <w:rFonts w:ascii="Times New Roman" w:hAnsi="Times New Roman"/>
          <w:b/>
          <w:bCs/>
          <w:sz w:val="24"/>
          <w:szCs w:val="24"/>
        </w:rPr>
        <w:t xml:space="preserve">Заключение </w:t>
      </w:r>
      <w:r w:rsidRPr="002C722E">
        <w:rPr>
          <w:rFonts w:ascii="Times New Roman" w:hAnsi="Times New Roman"/>
          <w:sz w:val="24"/>
          <w:szCs w:val="24"/>
        </w:rPr>
        <w:t>- это чёткое обобщение и краткие выводы по излагаемой теме.</w:t>
      </w:r>
    </w:p>
    <w:p w:rsidR="00974C05" w:rsidRPr="002C722E" w:rsidRDefault="00974C05" w:rsidP="002C722E">
      <w:pPr>
        <w:pStyle w:val="3"/>
        <w:spacing w:before="0" w:line="240" w:lineRule="auto"/>
        <w:jc w:val="center"/>
        <w:rPr>
          <w:rFonts w:ascii="Times New Roman" w:hAnsi="Times New Roman" w:cs="Times New Roman"/>
          <w:color w:val="auto"/>
          <w:sz w:val="24"/>
          <w:szCs w:val="24"/>
        </w:rPr>
      </w:pPr>
      <w:bookmarkStart w:id="10" w:name="_Toc354667573"/>
      <w:r w:rsidRPr="002C722E">
        <w:rPr>
          <w:rFonts w:ascii="Times New Roman" w:hAnsi="Times New Roman" w:cs="Times New Roman"/>
          <w:color w:val="auto"/>
          <w:sz w:val="24"/>
          <w:szCs w:val="24"/>
        </w:rPr>
        <w:t>Методические рекомендации по подготовке сообщения</w:t>
      </w:r>
      <w:bookmarkEnd w:id="8"/>
      <w:bookmarkEnd w:id="9"/>
      <w:bookmarkEnd w:id="10"/>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sz w:val="24"/>
          <w:szCs w:val="24"/>
        </w:rPr>
        <w:t xml:space="preserve">Регламент устного публичного выступления – не более 10 минут. </w:t>
      </w:r>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sz w:val="24"/>
          <w:szCs w:val="24"/>
        </w:rPr>
        <w:t>Искусство устного выступления состоит не только в отличном знании предмета речи, но и в умении преподнести свои мысли и убеждения правильно и упорядоченно, красноречиво и увлекательно.</w:t>
      </w:r>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sz w:val="24"/>
          <w:szCs w:val="24"/>
        </w:rPr>
        <w:t xml:space="preserve">Любое устное выступление должно удовлетворять </w:t>
      </w:r>
      <w:r w:rsidRPr="002C722E">
        <w:rPr>
          <w:rFonts w:ascii="Times New Roman" w:hAnsi="Times New Roman"/>
          <w:i/>
          <w:sz w:val="24"/>
          <w:szCs w:val="24"/>
        </w:rPr>
        <w:t>трем основным критериям</w:t>
      </w:r>
      <w:r w:rsidRPr="002C722E">
        <w:rPr>
          <w:rFonts w:ascii="Times New Roman" w:hAnsi="Times New Roman"/>
          <w:sz w:val="24"/>
          <w:szCs w:val="24"/>
        </w:rPr>
        <w:t>, которые в конечном итоге и приводят к успеху: это критерий правильности, т.е. соответствия языковым нормам, критерий смысловой адекватности, т.е. соответствия содержания выступления реальности, и критерий эффективности, т.е. соответствия достигнутых результатов поставленной цели.</w:t>
      </w:r>
    </w:p>
    <w:p w:rsidR="00974C05" w:rsidRPr="002C722E" w:rsidRDefault="00974C05" w:rsidP="002C722E">
      <w:pPr>
        <w:pStyle w:val="3f3f3f3f3f3f3f3f3f3f3f3f3f2"/>
        <w:ind w:firstLine="709"/>
        <w:rPr>
          <w:snapToGrid w:val="0"/>
        </w:rPr>
      </w:pPr>
      <w:r w:rsidRPr="002C722E">
        <w:rPr>
          <w:snapToGrid w:val="0"/>
        </w:rPr>
        <w:t xml:space="preserve">Работу по подготовке устного выступления можно разделить на два основных этапа: </w:t>
      </w:r>
      <w:proofErr w:type="spellStart"/>
      <w:r w:rsidRPr="002C722E">
        <w:rPr>
          <w:snapToGrid w:val="0"/>
        </w:rPr>
        <w:t>докоммуникативный</w:t>
      </w:r>
      <w:proofErr w:type="spellEnd"/>
      <w:r w:rsidRPr="002C722E">
        <w:rPr>
          <w:snapToGrid w:val="0"/>
        </w:rPr>
        <w:t xml:space="preserve"> этап (подготовка выступления) и коммуникативный этап (взаимодействие с аудиторией).</w:t>
      </w:r>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snapToGrid w:val="0"/>
          <w:sz w:val="24"/>
          <w:szCs w:val="24"/>
        </w:rPr>
        <w:t xml:space="preserve">Работа по подготовке устного выступления начинается с формулировки темы. Лучше всего тему сформулировать таким образом, чтобы ее первое слово обозначало наименование полученного в ходе выполнения проекта научного результата (например, «Технология изготовления…», «Модель развития…», «Система управления…», «Методика выявления…» и пр.). </w:t>
      </w:r>
      <w:r w:rsidRPr="002C722E">
        <w:rPr>
          <w:rFonts w:ascii="Times New Roman" w:hAnsi="Times New Roman"/>
          <w:sz w:val="24"/>
          <w:szCs w:val="24"/>
        </w:rPr>
        <w:t xml:space="preserve">Тема выступления не должна быть перегруженной, нельзя "объять необъятное", охват большого количества вопросов приведет к их беглому перечислению, к декларативности вместо глубокого анализа. Неудачные формулировки - слишком длинные или слишком краткие и общие, очень банальные и скучные, не содержащие проблемы, оторванные от дальнейшего текста и т.д. </w:t>
      </w:r>
    </w:p>
    <w:p w:rsidR="00974C05" w:rsidRPr="002C722E" w:rsidRDefault="00974C05" w:rsidP="002C722E">
      <w:pPr>
        <w:pStyle w:val="3f3f3f3f3f3f3f3f3f3f3f3f3f2"/>
        <w:ind w:firstLine="709"/>
        <w:rPr>
          <w:snapToGrid w:val="0"/>
        </w:rPr>
      </w:pPr>
      <w:r w:rsidRPr="002C722E">
        <w:rPr>
          <w:snapToGrid w:val="0"/>
        </w:rPr>
        <w:t>Само выступление должно состоять из трех частей – вступления (10-15% общего времени), основной части (60-70%) и заключения (20-25%).</w:t>
      </w:r>
    </w:p>
    <w:p w:rsidR="00974C05" w:rsidRPr="002C722E" w:rsidRDefault="00974C05" w:rsidP="002C722E">
      <w:pPr>
        <w:pStyle w:val="3f3f3f3f3f3f3f3f3f3f3f3f3f2"/>
        <w:ind w:firstLine="709"/>
        <w:rPr>
          <w:snapToGrid w:val="0"/>
        </w:rPr>
      </w:pPr>
      <w:r w:rsidRPr="002C722E">
        <w:rPr>
          <w:u w:val="single"/>
        </w:rPr>
        <w:lastRenderedPageBreak/>
        <w:t>Вступление</w:t>
      </w:r>
      <w:r w:rsidRPr="002C722E">
        <w:t xml:space="preserve"> включает в себя </w:t>
      </w:r>
      <w:r w:rsidRPr="002C722E">
        <w:rPr>
          <w:snapToGrid w:val="0"/>
        </w:rPr>
        <w:t xml:space="preserve">представление авторов (фамилия, имя отчество, при необходимости место учебы/работы, статус), </w:t>
      </w:r>
      <w:r w:rsidRPr="002C722E">
        <w:t>название доклада, расшифровку подзаголовка с целью точного определения содержания выступления, четкое определение стержневой идеи. С</w:t>
      </w:r>
      <w:r w:rsidRPr="002C722E">
        <w:rPr>
          <w:snapToGrid w:val="0"/>
        </w:rPr>
        <w:t>тержневая идея проекта понимается как основной тезис, ключевое положение. Стержневая идея дает возможность задать определенную тональность выступлению. Сформулировать основной тезис означает ответить на вопрос, зачем говорить (цель) и о чем говорить (средства достижения цели).</w:t>
      </w:r>
    </w:p>
    <w:p w:rsidR="00974C05" w:rsidRPr="002C722E" w:rsidRDefault="00974C05" w:rsidP="002C722E">
      <w:pPr>
        <w:pStyle w:val="3f3f3f3f3f3f3f3f3f3f3f3f3f2"/>
        <w:ind w:firstLine="709"/>
        <w:rPr>
          <w:snapToGrid w:val="0"/>
        </w:rPr>
      </w:pPr>
      <w:r w:rsidRPr="002C722E">
        <w:rPr>
          <w:snapToGrid w:val="0"/>
        </w:rPr>
        <w:t>Требования к основному тезису выступления:</w:t>
      </w:r>
    </w:p>
    <w:p w:rsidR="00974C05" w:rsidRPr="002C722E" w:rsidRDefault="00974C05" w:rsidP="002C722E">
      <w:pPr>
        <w:pStyle w:val="3f3f3f3f3f3f3f3f3f3f3f3f3f2"/>
        <w:numPr>
          <w:ilvl w:val="0"/>
          <w:numId w:val="29"/>
        </w:numPr>
        <w:ind w:left="0" w:firstLine="709"/>
        <w:rPr>
          <w:snapToGrid w:val="0"/>
        </w:rPr>
      </w:pPr>
      <w:r w:rsidRPr="002C722E">
        <w:rPr>
          <w:snapToGrid w:val="0"/>
        </w:rPr>
        <w:t>фраза должна утверждать главную мысль и соответствовать цели выступления;</w:t>
      </w:r>
    </w:p>
    <w:p w:rsidR="00974C05" w:rsidRPr="002C722E" w:rsidRDefault="00974C05" w:rsidP="002C722E">
      <w:pPr>
        <w:pStyle w:val="3f3f3f3f3f3f3f3f3f3f3f3f3f2"/>
        <w:numPr>
          <w:ilvl w:val="0"/>
          <w:numId w:val="29"/>
        </w:numPr>
        <w:ind w:left="0" w:firstLine="709"/>
        <w:rPr>
          <w:snapToGrid w:val="0"/>
        </w:rPr>
      </w:pPr>
      <w:r w:rsidRPr="002C722E">
        <w:rPr>
          <w:snapToGrid w:val="0"/>
        </w:rPr>
        <w:t>суждение должно быть кратким, ясным, легко удерживаться в кратковременной памяти;</w:t>
      </w:r>
    </w:p>
    <w:p w:rsidR="00974C05" w:rsidRPr="002C722E" w:rsidRDefault="00974C05" w:rsidP="002C722E">
      <w:pPr>
        <w:pStyle w:val="3f3f3f3f3f3f3f3f3f3f3f3f3f2"/>
        <w:numPr>
          <w:ilvl w:val="0"/>
          <w:numId w:val="29"/>
        </w:numPr>
        <w:ind w:left="0" w:firstLine="709"/>
        <w:rPr>
          <w:snapToGrid w:val="0"/>
        </w:rPr>
      </w:pPr>
      <w:r w:rsidRPr="002C722E">
        <w:rPr>
          <w:snapToGrid w:val="0"/>
        </w:rPr>
        <w:t>мысль должна пониматься однозначно, не заключать в себе противоречия.</w:t>
      </w:r>
    </w:p>
    <w:p w:rsidR="00974C05" w:rsidRPr="002C722E" w:rsidRDefault="00974C05" w:rsidP="002C722E">
      <w:pPr>
        <w:pStyle w:val="3f3f3f3f3f3f3f3f3f3f3f3f3f2"/>
        <w:ind w:firstLine="709"/>
        <w:rPr>
          <w:snapToGrid w:val="0"/>
        </w:rPr>
      </w:pPr>
      <w:r w:rsidRPr="002C722E">
        <w:rPr>
          <w:snapToGrid w:val="0"/>
        </w:rPr>
        <w:t>В речи может быть несколько стержневых идей, но не более трех.</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napToGrid w:val="0"/>
          <w:sz w:val="24"/>
          <w:szCs w:val="24"/>
        </w:rPr>
        <w:t xml:space="preserve">Самая частая ошибка в начале речи – либо </w:t>
      </w:r>
      <w:r w:rsidRPr="002C722E">
        <w:rPr>
          <w:rFonts w:ascii="Times New Roman" w:hAnsi="Times New Roman"/>
          <w:sz w:val="24"/>
          <w:szCs w:val="24"/>
        </w:rPr>
        <w:t>извиняться, либо заявлять о своей неопытности. Результатом вступления должны быть заинтересованность слушателей, внимание и расположенность к презентатору и будущей теме.</w:t>
      </w:r>
    </w:p>
    <w:p w:rsidR="00974C05" w:rsidRPr="002C722E" w:rsidRDefault="00974C05" w:rsidP="002C722E">
      <w:pPr>
        <w:pStyle w:val="3f3f3f3f3f3f3f3f3f3f3f3f3f2"/>
        <w:ind w:firstLine="709"/>
        <w:rPr>
          <w:snapToGrid w:val="0"/>
        </w:rPr>
      </w:pPr>
      <w:r w:rsidRPr="002C722E">
        <w:rPr>
          <w:snapToGrid w:val="0"/>
        </w:rPr>
        <w:t xml:space="preserve">К аргументации в пользу стержневой идеи проекта можно привлекать фото-, </w:t>
      </w:r>
      <w:proofErr w:type="spellStart"/>
      <w:r w:rsidRPr="002C722E">
        <w:rPr>
          <w:snapToGrid w:val="0"/>
        </w:rPr>
        <w:t>видеофрагметы</w:t>
      </w:r>
      <w:proofErr w:type="spellEnd"/>
      <w:r w:rsidRPr="002C722E">
        <w:rPr>
          <w:snapToGrid w:val="0"/>
        </w:rPr>
        <w:t xml:space="preserve">, аудиозаписи, </w:t>
      </w:r>
      <w:proofErr w:type="spellStart"/>
      <w:r w:rsidRPr="002C722E">
        <w:rPr>
          <w:snapToGrid w:val="0"/>
        </w:rPr>
        <w:t>фактологический</w:t>
      </w:r>
      <w:proofErr w:type="spellEnd"/>
      <w:r w:rsidRPr="002C722E">
        <w:rPr>
          <w:snapToGrid w:val="0"/>
        </w:rPr>
        <w:t xml:space="preserve"> материал. Цифровые данные для облегчения восприятия лучше демонстрировать посредством таблиц и графиков, а не злоупотреблять их зачитыванием. Лучше всего, когда в устном выступлении количество цифрового материала ограничено, на него лучше ссылаться, а не приводить полностью, так как обилие цифр скорее утомляет слушателей, нежели вызывает интерес.</w:t>
      </w:r>
    </w:p>
    <w:p w:rsidR="00974C05" w:rsidRPr="002C722E" w:rsidRDefault="00974C05" w:rsidP="002C722E">
      <w:pPr>
        <w:pStyle w:val="3f3f3f3f3f3f3f3f3f3f3f3f3f2"/>
        <w:ind w:firstLine="709"/>
      </w:pPr>
      <w:r w:rsidRPr="002C722E">
        <w:t>План развития основной части должен быть ясным. Должно быть отобрано оптимальное количество фактов и необходимых примеров.</w:t>
      </w:r>
    </w:p>
    <w:p w:rsidR="00974C05" w:rsidRPr="002C722E" w:rsidRDefault="00974C05" w:rsidP="002C722E">
      <w:pPr>
        <w:spacing w:after="0" w:line="240" w:lineRule="auto"/>
        <w:ind w:firstLine="709"/>
        <w:jc w:val="both"/>
        <w:rPr>
          <w:rFonts w:ascii="Times New Roman" w:hAnsi="Times New Roman"/>
          <w:color w:val="000000"/>
          <w:sz w:val="24"/>
          <w:szCs w:val="24"/>
        </w:rPr>
      </w:pPr>
      <w:r w:rsidRPr="002C722E">
        <w:rPr>
          <w:rFonts w:ascii="Times New Roman" w:hAnsi="Times New Roman"/>
          <w:sz w:val="24"/>
          <w:szCs w:val="24"/>
        </w:rPr>
        <w:t xml:space="preserve">В научном выступлении принято такое употребление форм слов: чаще используются глаголы настоящего времени во «вневременном» значении, возвратные и безличные глаголы, преобладание форм 3-го лица глагола, форм несовершенного вида, используются неопределенно-личные предложения. </w:t>
      </w:r>
      <w:r w:rsidRPr="002C722E">
        <w:rPr>
          <w:rFonts w:ascii="Times New Roman" w:hAnsi="Times New Roman"/>
          <w:color w:val="000000"/>
          <w:sz w:val="24"/>
          <w:szCs w:val="24"/>
        </w:rPr>
        <w:t xml:space="preserve">Перед тем как использовать в своей презентации корпоративный и специализированный жаргон или термины, вы должны быть уверены, что аудитория поймет, о чем вы говорите. </w:t>
      </w:r>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color w:val="000000"/>
          <w:sz w:val="24"/>
          <w:szCs w:val="24"/>
        </w:rPr>
        <w:t>Если использование специальных терминов и слов, которые часть аудитории может не понять, необходимо, то постарайтесь дать краткую характеристику каждому из них, когда употребляете их в процессе презентации впервые.</w:t>
      </w:r>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sz w:val="24"/>
          <w:szCs w:val="24"/>
        </w:rPr>
        <w:t xml:space="preserve">Самые частые ошибки в основной части доклада - выход за пределы рассматриваемых вопросов, перекрывание пунктов плана, усложнение отдельных положений речи, а также перегрузка текста теоретическими рассуждениями, обилие затронутых вопросов (декларативность, бездоказательность), отсутствие связи между частями выступления, несоразмерность частей выступления (затянутое вступление, </w:t>
      </w:r>
      <w:proofErr w:type="spellStart"/>
      <w:r w:rsidRPr="002C722E">
        <w:rPr>
          <w:rFonts w:ascii="Times New Roman" w:hAnsi="Times New Roman"/>
          <w:sz w:val="24"/>
          <w:szCs w:val="24"/>
        </w:rPr>
        <w:t>скомканность</w:t>
      </w:r>
      <w:proofErr w:type="spellEnd"/>
      <w:r w:rsidRPr="002C722E">
        <w:rPr>
          <w:rFonts w:ascii="Times New Roman" w:hAnsi="Times New Roman"/>
          <w:sz w:val="24"/>
          <w:szCs w:val="24"/>
        </w:rPr>
        <w:t xml:space="preserve"> основных положений, заключения).</w:t>
      </w:r>
    </w:p>
    <w:p w:rsidR="00974C05" w:rsidRPr="002C722E" w:rsidRDefault="00974C05" w:rsidP="002C722E">
      <w:pPr>
        <w:pStyle w:val="ad"/>
        <w:ind w:firstLine="709"/>
        <w:jc w:val="both"/>
        <w:rPr>
          <w:rFonts w:ascii="Times New Roman" w:hAnsi="Times New Roman"/>
          <w:sz w:val="24"/>
          <w:szCs w:val="24"/>
        </w:rPr>
      </w:pPr>
      <w:r w:rsidRPr="002C722E">
        <w:rPr>
          <w:rFonts w:ascii="Times New Roman" w:hAnsi="Times New Roman"/>
          <w:sz w:val="24"/>
          <w:szCs w:val="24"/>
          <w:u w:val="single"/>
        </w:rPr>
        <w:t>В заключении</w:t>
      </w:r>
      <w:r w:rsidRPr="002C722E">
        <w:rPr>
          <w:rFonts w:ascii="Times New Roman" w:hAnsi="Times New Roman"/>
          <w:sz w:val="24"/>
          <w:szCs w:val="24"/>
        </w:rPr>
        <w:t xml:space="preserve"> необходимо сформулировать выводы, которые следуют из основной идеи (идей) выступления. </w:t>
      </w:r>
      <w:r w:rsidRPr="002C722E">
        <w:rPr>
          <w:rFonts w:ascii="Times New Roman" w:hAnsi="Times New Roman"/>
          <w:snapToGrid w:val="0"/>
          <w:sz w:val="24"/>
          <w:szCs w:val="24"/>
        </w:rPr>
        <w:t xml:space="preserve">Правильно построенное заключение способствует хорошему впечатлению от выступления в целом. В заключении имеет смысл повторить стержневую идею и, кроме того, вновь (в кратком виде) вернуться к тем моментам основной части, которые вызвали интерес слушателей. Закончить выступление можно решительным заявлением. </w:t>
      </w:r>
      <w:r w:rsidRPr="002C722E">
        <w:rPr>
          <w:rFonts w:ascii="Times New Roman" w:hAnsi="Times New Roman"/>
          <w:sz w:val="24"/>
          <w:szCs w:val="24"/>
        </w:rPr>
        <w:t xml:space="preserve">Вступление и заключение требуют обязательной подготовки, их труднее всего создавать на ходу. Психологи доказали, что лучше всего запоминается сказанное в начале и в конце сообщения ("закон края"), поэтому вступление должно привлечь внимание слушателей, заинтересовать их, подготовить к восприятию темы, ввести в нее (не вступление важно само по себе, а его соотнесение с остальными частями), а заключение должно обобщить в сжатом виде все сказанное, усилить и сгустить основную </w:t>
      </w:r>
      <w:r w:rsidRPr="002C722E">
        <w:rPr>
          <w:rFonts w:ascii="Times New Roman" w:hAnsi="Times New Roman"/>
          <w:sz w:val="24"/>
          <w:szCs w:val="24"/>
        </w:rPr>
        <w:lastRenderedPageBreak/>
        <w:t>мысль, оно должно быть таким, "чтобы слушатели почувствовали, что дальше говорить нечего" (А.Ф. Кони).</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В ключевых высказываниях следует использовать фразы, программирующие заинтересованность. Вот некоторые обороты, способствующие повышению интереса:</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«Это Вам позволит…»</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«Благодаря этому вы получите…»</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«Это позволит избежать…»</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«Это повышает Ваши…»</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«Это дает Вам дополнительно…»</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«Это делает вас…»</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iCs/>
          <w:sz w:val="24"/>
          <w:szCs w:val="24"/>
        </w:rPr>
        <w:t>- «За счет этого вы можете…»</w:t>
      </w:r>
    </w:p>
    <w:p w:rsidR="00974C05" w:rsidRPr="002C722E" w:rsidRDefault="00974C05" w:rsidP="002C722E">
      <w:pPr>
        <w:pStyle w:val="3f3f3f3f3f3f3f3f3f3f3f3f3f2"/>
        <w:ind w:firstLine="709"/>
        <w:rPr>
          <w:snapToGrid w:val="0"/>
        </w:rPr>
      </w:pPr>
      <w:r w:rsidRPr="002C722E">
        <w:rPr>
          <w:snapToGrid w:val="0"/>
        </w:rPr>
        <w:t>После подготовки текста / плана выступления полезно проконтролировать себя вопросами:</w:t>
      </w:r>
    </w:p>
    <w:p w:rsidR="00974C05" w:rsidRPr="002C722E" w:rsidRDefault="00974C05" w:rsidP="002C722E">
      <w:pPr>
        <w:pStyle w:val="3f3f3f3f3f3f3f3f3f3f3f3f3f2"/>
        <w:numPr>
          <w:ilvl w:val="0"/>
          <w:numId w:val="30"/>
        </w:numPr>
        <w:ind w:left="0" w:firstLine="709"/>
        <w:rPr>
          <w:snapToGrid w:val="0"/>
        </w:rPr>
      </w:pPr>
      <w:r w:rsidRPr="002C722E">
        <w:rPr>
          <w:snapToGrid w:val="0"/>
        </w:rPr>
        <w:t>Вызывает ли мое выступление интерес?</w:t>
      </w:r>
    </w:p>
    <w:p w:rsidR="00974C05" w:rsidRPr="002C722E" w:rsidRDefault="00974C05" w:rsidP="002C722E">
      <w:pPr>
        <w:pStyle w:val="3f3f3f3f3f3f3f3f3f3f3f3f3f2"/>
        <w:numPr>
          <w:ilvl w:val="0"/>
          <w:numId w:val="30"/>
        </w:numPr>
        <w:ind w:left="0" w:firstLine="709"/>
        <w:rPr>
          <w:snapToGrid w:val="0"/>
        </w:rPr>
      </w:pPr>
      <w:r w:rsidRPr="002C722E">
        <w:rPr>
          <w:snapToGrid w:val="0"/>
        </w:rPr>
        <w:t>Достаточно ли я знаю по данному вопросу, и имеется ли у меня достаточно данных?</w:t>
      </w:r>
    </w:p>
    <w:p w:rsidR="00974C05" w:rsidRPr="002C722E" w:rsidRDefault="00974C05" w:rsidP="002C722E">
      <w:pPr>
        <w:pStyle w:val="3f3f3f3f3f3f3f3f3f3f3f3f3f2"/>
        <w:numPr>
          <w:ilvl w:val="0"/>
          <w:numId w:val="30"/>
        </w:numPr>
        <w:ind w:left="0" w:firstLine="709"/>
        <w:rPr>
          <w:snapToGrid w:val="0"/>
        </w:rPr>
      </w:pPr>
      <w:r w:rsidRPr="002C722E">
        <w:rPr>
          <w:snapToGrid w:val="0"/>
        </w:rPr>
        <w:t>Смогу ли я закончить выступление в отведенное время?</w:t>
      </w:r>
    </w:p>
    <w:p w:rsidR="00974C05" w:rsidRPr="002C722E" w:rsidRDefault="00974C05" w:rsidP="002C722E">
      <w:pPr>
        <w:pStyle w:val="3f3f3f3f3f3f3f3f3f3f3f3f3f2"/>
        <w:numPr>
          <w:ilvl w:val="0"/>
          <w:numId w:val="30"/>
        </w:numPr>
        <w:ind w:left="0" w:firstLine="709"/>
        <w:rPr>
          <w:snapToGrid w:val="0"/>
        </w:rPr>
      </w:pPr>
      <w:r w:rsidRPr="002C722E">
        <w:rPr>
          <w:snapToGrid w:val="0"/>
        </w:rPr>
        <w:t>Соответствует ли мое выступление уровню моих знаний и опыту?</w:t>
      </w:r>
    </w:p>
    <w:p w:rsidR="00974C05" w:rsidRPr="002C722E" w:rsidRDefault="00974C05" w:rsidP="002C722E">
      <w:pPr>
        <w:spacing w:after="0" w:line="240" w:lineRule="auto"/>
        <w:ind w:firstLine="709"/>
        <w:jc w:val="both"/>
        <w:rPr>
          <w:rFonts w:ascii="Times New Roman" w:hAnsi="Times New Roman"/>
          <w:color w:val="000000"/>
          <w:sz w:val="24"/>
          <w:szCs w:val="24"/>
        </w:rPr>
      </w:pPr>
      <w:r w:rsidRPr="002C722E">
        <w:rPr>
          <w:rFonts w:ascii="Times New Roman" w:hAnsi="Times New Roman"/>
          <w:snapToGrid w:val="0"/>
          <w:sz w:val="24"/>
          <w:szCs w:val="24"/>
        </w:rPr>
        <w:t>При подготовке к выступлению необходимо выбрать способ выступления: устное изложение с опорой на конспект (опорой могут также служить заранее подготовленные слайды) или чтение подготовленного текста. Отметим, однако, что ч</w:t>
      </w:r>
      <w:r w:rsidRPr="002C722E">
        <w:rPr>
          <w:rFonts w:ascii="Times New Roman" w:hAnsi="Times New Roman"/>
          <w:color w:val="000000"/>
          <w:sz w:val="24"/>
          <w:szCs w:val="24"/>
        </w:rPr>
        <w:t>тение заранее написанного текста значительно уменьшает влияние выступления на аудиторию. Запоминание написанного текста заметно сковывает выступающего и привязывает к заранее составленному плану, не давая возможности откликаться на реакцию аудитории.</w:t>
      </w:r>
    </w:p>
    <w:p w:rsidR="00974C05" w:rsidRPr="002C722E" w:rsidRDefault="00974C05" w:rsidP="002C722E">
      <w:pPr>
        <w:pStyle w:val="3f3f3f3f3f3f3f3f3f3f3f3f3f2"/>
        <w:ind w:firstLine="709"/>
        <w:rPr>
          <w:snapToGrid w:val="0"/>
          <w:color w:val="000000"/>
        </w:rPr>
      </w:pPr>
      <w:r w:rsidRPr="002C722E">
        <w:rPr>
          <w:snapToGrid w:val="0"/>
          <w:color w:val="000000"/>
        </w:rPr>
        <w:t>Общеизвестно, что бесстрастная и вялая речь не вызывает отклика у слушателей, какой бы интересной и важной темы она ни касалась. И наоборот, иной раз даже не совсем складное выступление может затронуть аудиторию, если оратор говорит об актуальной проблеме, если аудитория чувствует компетентность выступающего. Яркая, энергичная речь, отражающая увлеченность оратора, его уверенность, обладает значительной внушающей силой.</w:t>
      </w:r>
    </w:p>
    <w:p w:rsidR="00974C05" w:rsidRPr="002C722E" w:rsidRDefault="00974C05" w:rsidP="002C722E">
      <w:pPr>
        <w:pStyle w:val="3f3f3f3f3f3f3f3f3f3f3f3f3f2"/>
        <w:ind w:firstLine="709"/>
        <w:rPr>
          <w:snapToGrid w:val="0"/>
        </w:rPr>
      </w:pPr>
      <w:r w:rsidRPr="002C722E">
        <w:rPr>
          <w:snapToGrid w:val="0"/>
        </w:rPr>
        <w:t xml:space="preserve">Кроме того, установлено, что </w:t>
      </w:r>
      <w:r w:rsidRPr="002C722E">
        <w:rPr>
          <w:i/>
          <w:snapToGrid w:val="0"/>
        </w:rPr>
        <w:t>короткие фразы</w:t>
      </w:r>
      <w:r w:rsidRPr="002C722E">
        <w:rPr>
          <w:snapToGrid w:val="0"/>
        </w:rPr>
        <w:t xml:space="preserve"> легче воспринимаются на слух, чем длинные. Лишь половина взрослых людей в состоянии понять фразу, содержащую более тринадцати слов. А третья часть всех людей, слушая четырнадцатое и последующие слова одного предложения, вообще забывают его начало. Необходимо избегать сложных предложений, причастных и деепричастных оборотов. Излагая сложный вопрос, нужно постараться передать информацию по частям.</w:t>
      </w:r>
    </w:p>
    <w:p w:rsidR="00974C05" w:rsidRPr="002C722E" w:rsidRDefault="00974C05" w:rsidP="002C722E">
      <w:pPr>
        <w:pStyle w:val="3f3f3f3f3f3f3f3f3f3f3f3f3f2"/>
        <w:ind w:firstLine="709"/>
        <w:rPr>
          <w:snapToGrid w:val="0"/>
        </w:rPr>
      </w:pPr>
      <w:r w:rsidRPr="002C722E">
        <w:rPr>
          <w:snapToGrid w:val="0"/>
        </w:rPr>
        <w:t xml:space="preserve">Пауза в устной речи выполняет ту же роль, что знаки препинания в письменной. После сложных выводов или длинных предложений необходимо сделать паузу, чтобы слушатели могли вдуматься в сказанное или правильно понять сделанные выводы. Если выступающий хочет, чтобы его понимали, то не следует говорить без паузы дольше, чем пять с половиной секунд (!). </w:t>
      </w:r>
    </w:p>
    <w:p w:rsidR="00974C05" w:rsidRPr="002C722E" w:rsidRDefault="00974C05" w:rsidP="002C722E">
      <w:pPr>
        <w:pStyle w:val="3f3f3f3f3f3f3f3f3f3f3f3f3f2"/>
        <w:ind w:firstLine="709"/>
        <w:rPr>
          <w:snapToGrid w:val="0"/>
        </w:rPr>
      </w:pPr>
      <w:r w:rsidRPr="002C722E">
        <w:rPr>
          <w:snapToGrid w:val="0"/>
        </w:rPr>
        <w:t xml:space="preserve">Особое место в презентации проекта занимает обращение к аудитории. Известно, что обращение к собеседнику по имени создает более доверительный контекст деловой беседы. При публичном выступлении </w:t>
      </w:r>
      <w:proofErr w:type="gramStart"/>
      <w:r w:rsidRPr="002C722E">
        <w:rPr>
          <w:snapToGrid w:val="0"/>
        </w:rPr>
        <w:t>также  можно</w:t>
      </w:r>
      <w:proofErr w:type="gramEnd"/>
      <w:r w:rsidRPr="002C722E">
        <w:rPr>
          <w:snapToGrid w:val="0"/>
        </w:rPr>
        <w:t xml:space="preserve"> использовать подобные приемы. Так, косвенными обращениями могут служить такие выражения, как «Как Вам известно», «Уверен, что Вас это не оставит равнодушными». Подобные доводы к аудитории – это своеобразные высказывания, подсознательно воздействующие на волю и интересы слушателей. Выступающий показывает, что слушатели интересны ему, а это самый простой путь достижения взаимопонимания.</w:t>
      </w:r>
    </w:p>
    <w:p w:rsidR="00974C05" w:rsidRPr="002C722E" w:rsidRDefault="00974C05" w:rsidP="002C722E">
      <w:pPr>
        <w:pStyle w:val="3f3f3f3f3f3f3f3f3f3f3f3f3f2"/>
        <w:ind w:firstLine="709"/>
        <w:rPr>
          <w:snapToGrid w:val="0"/>
        </w:rPr>
      </w:pPr>
      <w:r w:rsidRPr="002C722E">
        <w:rPr>
          <w:snapToGrid w:val="0"/>
        </w:rPr>
        <w:t xml:space="preserve">Во время выступления важно постоянно контролировать реакцию слушателей. Внимательность и наблюдательность в сочетании с опытом позволяют оратору уловить настроение публики. Возможно, рассмотрение некоторых вопросов придется сократить </w:t>
      </w:r>
      <w:r w:rsidRPr="002C722E">
        <w:rPr>
          <w:snapToGrid w:val="0"/>
        </w:rPr>
        <w:lastRenderedPageBreak/>
        <w:t>или вовсе отказаться от них. Часто удачная шутка может разрядить атмосферу.</w:t>
      </w:r>
    </w:p>
    <w:p w:rsidR="00974C05" w:rsidRPr="002C722E" w:rsidRDefault="00974C05" w:rsidP="002C722E">
      <w:pPr>
        <w:pStyle w:val="3f3f3f3f3f3f3f3f3f3f3f3f3f2"/>
        <w:ind w:firstLine="709"/>
      </w:pPr>
      <w:r w:rsidRPr="002C722E">
        <w:t>После выступления нужно быть готовым к ответам на возникшие у аудитории вопросы.</w:t>
      </w:r>
    </w:p>
    <w:p w:rsidR="00974C05" w:rsidRPr="002C722E" w:rsidRDefault="00974C05" w:rsidP="002C722E">
      <w:pPr>
        <w:pStyle w:val="3"/>
        <w:spacing w:before="0" w:line="240" w:lineRule="auto"/>
        <w:jc w:val="center"/>
        <w:rPr>
          <w:rFonts w:ascii="Times New Roman" w:hAnsi="Times New Roman" w:cs="Times New Roman"/>
          <w:color w:val="auto"/>
          <w:sz w:val="24"/>
          <w:szCs w:val="24"/>
        </w:rPr>
      </w:pPr>
      <w:bookmarkStart w:id="11" w:name="_Toc354667574"/>
      <w:r w:rsidRPr="002C722E">
        <w:rPr>
          <w:rFonts w:ascii="Times New Roman" w:hAnsi="Times New Roman" w:cs="Times New Roman"/>
          <w:color w:val="auto"/>
          <w:sz w:val="24"/>
          <w:szCs w:val="24"/>
        </w:rPr>
        <w:t>Методические рекомендации по выполнению реферата</w:t>
      </w:r>
      <w:bookmarkEnd w:id="4"/>
      <w:bookmarkEnd w:id="5"/>
      <w:bookmarkEnd w:id="11"/>
    </w:p>
    <w:p w:rsidR="00974C05" w:rsidRPr="002C722E" w:rsidRDefault="00974C05" w:rsidP="002C722E">
      <w:pPr>
        <w:spacing w:after="0" w:line="240" w:lineRule="auto"/>
        <w:ind w:firstLine="720"/>
        <w:jc w:val="both"/>
        <w:rPr>
          <w:rFonts w:ascii="Times New Roman" w:hAnsi="Times New Roman"/>
          <w:sz w:val="24"/>
          <w:szCs w:val="24"/>
        </w:rPr>
      </w:pPr>
      <w:r w:rsidRPr="002C722E">
        <w:rPr>
          <w:rFonts w:ascii="Times New Roman" w:hAnsi="Times New Roman"/>
          <w:sz w:val="24"/>
          <w:szCs w:val="24"/>
        </w:rPr>
        <w:t>Внеаудиторная самостоятельная работа в форме реферата является индивидуальной самостоятельно выполненной работой студента.</w:t>
      </w:r>
    </w:p>
    <w:p w:rsidR="00974C05" w:rsidRPr="002C722E" w:rsidRDefault="00974C05" w:rsidP="002C722E">
      <w:pPr>
        <w:spacing w:after="0" w:line="240" w:lineRule="auto"/>
        <w:jc w:val="both"/>
        <w:rPr>
          <w:rFonts w:ascii="Times New Roman" w:hAnsi="Times New Roman"/>
          <w:sz w:val="24"/>
          <w:szCs w:val="24"/>
        </w:rPr>
      </w:pPr>
      <w:r w:rsidRPr="002C722E">
        <w:rPr>
          <w:rFonts w:ascii="Times New Roman" w:hAnsi="Times New Roman"/>
          <w:sz w:val="24"/>
          <w:szCs w:val="24"/>
        </w:rPr>
        <w:t>Содержание реферата</w:t>
      </w:r>
    </w:p>
    <w:p w:rsidR="00974C05" w:rsidRPr="002C722E" w:rsidRDefault="00974C05" w:rsidP="002C722E">
      <w:pPr>
        <w:shd w:val="clear" w:color="auto" w:fill="FFFFFF"/>
        <w:spacing w:after="0" w:line="240" w:lineRule="auto"/>
        <w:ind w:firstLine="720"/>
        <w:jc w:val="both"/>
        <w:rPr>
          <w:rFonts w:ascii="Times New Roman" w:hAnsi="Times New Roman"/>
          <w:sz w:val="24"/>
          <w:szCs w:val="24"/>
        </w:rPr>
      </w:pPr>
      <w:r w:rsidRPr="002C722E">
        <w:rPr>
          <w:rFonts w:ascii="Times New Roman" w:hAnsi="Times New Roman"/>
          <w:sz w:val="24"/>
          <w:szCs w:val="24"/>
        </w:rPr>
        <w:t xml:space="preserve">Реферат, как правило, должен содержать следующие </w:t>
      </w:r>
      <w:r w:rsidRPr="002C722E">
        <w:rPr>
          <w:rFonts w:ascii="Times New Roman" w:hAnsi="Times New Roman"/>
          <w:bCs/>
          <w:iCs/>
          <w:sz w:val="24"/>
          <w:szCs w:val="24"/>
        </w:rPr>
        <w:t>структурные элементы</w:t>
      </w:r>
      <w:r w:rsidRPr="002C722E">
        <w:rPr>
          <w:rFonts w:ascii="Times New Roman" w:hAnsi="Times New Roman"/>
          <w:sz w:val="24"/>
          <w:szCs w:val="24"/>
        </w:rPr>
        <w:t>:</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титульный лист;</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содержание;</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введение;</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основная часть;</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заключение;</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список использованных источников;</w:t>
      </w:r>
    </w:p>
    <w:p w:rsidR="00974C05" w:rsidRPr="002C722E" w:rsidRDefault="00974C05" w:rsidP="002C722E">
      <w:pPr>
        <w:numPr>
          <w:ilvl w:val="0"/>
          <w:numId w:val="27"/>
        </w:numPr>
        <w:shd w:val="clear" w:color="auto" w:fill="FFFFFF"/>
        <w:tabs>
          <w:tab w:val="clear" w:pos="1080"/>
          <w:tab w:val="num" w:pos="1260"/>
        </w:tabs>
        <w:spacing w:after="0" w:line="240" w:lineRule="auto"/>
        <w:jc w:val="both"/>
        <w:rPr>
          <w:rFonts w:ascii="Times New Roman" w:hAnsi="Times New Roman"/>
          <w:sz w:val="24"/>
          <w:szCs w:val="24"/>
        </w:rPr>
      </w:pPr>
      <w:r w:rsidRPr="002C722E">
        <w:rPr>
          <w:rFonts w:ascii="Times New Roman" w:hAnsi="Times New Roman"/>
          <w:sz w:val="24"/>
          <w:szCs w:val="24"/>
        </w:rPr>
        <w:t>приложения (при необходимости).</w:t>
      </w:r>
    </w:p>
    <w:p w:rsidR="00974C05" w:rsidRPr="002C722E" w:rsidRDefault="00974C05" w:rsidP="002C722E">
      <w:pPr>
        <w:pStyle w:val="aa"/>
        <w:spacing w:after="0"/>
        <w:jc w:val="both"/>
        <w:rPr>
          <w:sz w:val="24"/>
          <w:szCs w:val="24"/>
        </w:rPr>
      </w:pPr>
      <w:r w:rsidRPr="002C722E">
        <w:rPr>
          <w:sz w:val="24"/>
          <w:szCs w:val="24"/>
        </w:rPr>
        <w:t xml:space="preserve">Примерный объем </w:t>
      </w:r>
      <w:proofErr w:type="gramStart"/>
      <w:r w:rsidRPr="002C722E">
        <w:rPr>
          <w:sz w:val="24"/>
          <w:szCs w:val="24"/>
        </w:rPr>
        <w:t>в машинописных страницах</w:t>
      </w:r>
      <w:proofErr w:type="gramEnd"/>
      <w:r w:rsidRPr="002C722E">
        <w:rPr>
          <w:sz w:val="24"/>
          <w:szCs w:val="24"/>
        </w:rPr>
        <w:t xml:space="preserve"> составляющих реферата представлен в таблице.</w:t>
      </w:r>
    </w:p>
    <w:p w:rsidR="00974C05" w:rsidRPr="002C722E" w:rsidRDefault="00974C05" w:rsidP="002C722E">
      <w:pPr>
        <w:pStyle w:val="aa"/>
        <w:spacing w:after="0"/>
        <w:ind w:left="0"/>
        <w:jc w:val="both"/>
        <w:rPr>
          <w:sz w:val="24"/>
          <w:szCs w:val="24"/>
        </w:rPr>
      </w:pPr>
      <w:r w:rsidRPr="002C722E">
        <w:rPr>
          <w:sz w:val="24"/>
          <w:szCs w:val="24"/>
        </w:rPr>
        <w:t>Рекомендуемый объем структурных элементов реферата</w:t>
      </w:r>
    </w:p>
    <w:tbl>
      <w:tblPr>
        <w:tblW w:w="0" w:type="auto"/>
        <w:jc w:val="center"/>
        <w:tblLayout w:type="fixed"/>
        <w:tblCellMar>
          <w:left w:w="40" w:type="dxa"/>
          <w:right w:w="40" w:type="dxa"/>
        </w:tblCellMar>
        <w:tblLook w:val="0000" w:firstRow="0" w:lastRow="0" w:firstColumn="0" w:lastColumn="0" w:noHBand="0" w:noVBand="0"/>
      </w:tblPr>
      <w:tblGrid>
        <w:gridCol w:w="6522"/>
        <w:gridCol w:w="2976"/>
      </w:tblGrid>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bCs/>
                <w:sz w:val="24"/>
                <w:szCs w:val="24"/>
              </w:rPr>
            </w:pPr>
            <w:r w:rsidRPr="002C722E">
              <w:rPr>
                <w:rFonts w:ascii="Times New Roman" w:hAnsi="Times New Roman"/>
                <w:bCs/>
                <w:sz w:val="24"/>
                <w:szCs w:val="24"/>
              </w:rPr>
              <w:t>Наименование частей реферата</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pStyle w:val="9"/>
              <w:spacing w:before="0" w:line="240" w:lineRule="auto"/>
              <w:jc w:val="both"/>
              <w:rPr>
                <w:rFonts w:ascii="Times New Roman" w:hAnsi="Times New Roman" w:cs="Times New Roman"/>
                <w:i w:val="0"/>
                <w:color w:val="auto"/>
                <w:sz w:val="24"/>
                <w:szCs w:val="24"/>
              </w:rPr>
            </w:pPr>
            <w:r w:rsidRPr="002C722E">
              <w:rPr>
                <w:rFonts w:ascii="Times New Roman" w:hAnsi="Times New Roman" w:cs="Times New Roman"/>
                <w:i w:val="0"/>
                <w:color w:val="auto"/>
                <w:sz w:val="24"/>
                <w:szCs w:val="24"/>
              </w:rPr>
              <w:t>Количество страниц</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Титульный лист</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1</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Содержание (с указанием страниц)</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1</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pStyle w:val="6"/>
              <w:spacing w:before="0" w:line="240" w:lineRule="auto"/>
              <w:jc w:val="both"/>
              <w:rPr>
                <w:rFonts w:ascii="Times New Roman" w:hAnsi="Times New Roman" w:cs="Times New Roman"/>
                <w:b/>
                <w:color w:val="auto"/>
              </w:rPr>
            </w:pPr>
            <w:r w:rsidRPr="002C722E">
              <w:rPr>
                <w:rFonts w:ascii="Times New Roman" w:hAnsi="Times New Roman" w:cs="Times New Roman"/>
                <w:b/>
                <w:color w:val="auto"/>
              </w:rPr>
              <w:t>Введение</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2</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Основная часть</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15-20</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Заключение</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1-2</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Список использованных источников</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1-2</w:t>
            </w:r>
          </w:p>
        </w:tc>
      </w:tr>
      <w:tr w:rsidR="00974C05" w:rsidRPr="002C722E" w:rsidTr="00974C05">
        <w:trPr>
          <w:jc w:val="center"/>
        </w:trPr>
        <w:tc>
          <w:tcPr>
            <w:tcW w:w="6522"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Приложения</w:t>
            </w:r>
          </w:p>
        </w:tc>
        <w:tc>
          <w:tcPr>
            <w:tcW w:w="2976" w:type="dxa"/>
            <w:tcBorders>
              <w:top w:val="single" w:sz="6" w:space="0" w:color="auto"/>
              <w:left w:val="single" w:sz="6" w:space="0" w:color="auto"/>
              <w:bottom w:val="single" w:sz="6" w:space="0" w:color="auto"/>
              <w:right w:val="single" w:sz="6" w:space="0" w:color="auto"/>
            </w:tcBorders>
            <w:vAlign w:val="center"/>
          </w:tcPr>
          <w:p w:rsidR="00974C05" w:rsidRPr="002C722E" w:rsidRDefault="00974C05" w:rsidP="002C722E">
            <w:pPr>
              <w:shd w:val="clear" w:color="auto" w:fill="FFFFFF"/>
              <w:spacing w:after="0" w:line="240" w:lineRule="auto"/>
              <w:jc w:val="both"/>
              <w:rPr>
                <w:rFonts w:ascii="Times New Roman" w:hAnsi="Times New Roman"/>
                <w:sz w:val="24"/>
                <w:szCs w:val="24"/>
              </w:rPr>
            </w:pPr>
            <w:r w:rsidRPr="002C722E">
              <w:rPr>
                <w:rFonts w:ascii="Times New Roman" w:hAnsi="Times New Roman"/>
                <w:sz w:val="24"/>
                <w:szCs w:val="24"/>
              </w:rPr>
              <w:t>Без ограничений</w:t>
            </w:r>
          </w:p>
        </w:tc>
      </w:tr>
    </w:tbl>
    <w:p w:rsidR="00974C05" w:rsidRPr="002C722E" w:rsidRDefault="00974C05" w:rsidP="002C722E">
      <w:pPr>
        <w:shd w:val="clear" w:color="auto" w:fill="FFFFFF"/>
        <w:tabs>
          <w:tab w:val="left" w:pos="0"/>
        </w:tabs>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В содержании приводятся наименования структурных частей реферата, глав и параграфов его основной части с указанием номера страницы, с которой начинается соответствующая часть, глава, параграф. </w:t>
      </w:r>
    </w:p>
    <w:p w:rsidR="00974C05" w:rsidRPr="002C722E" w:rsidRDefault="00974C05" w:rsidP="002C722E">
      <w:pPr>
        <w:pStyle w:val="2"/>
        <w:spacing w:after="0" w:line="240" w:lineRule="auto"/>
        <w:ind w:left="0" w:firstLine="709"/>
        <w:jc w:val="both"/>
        <w:rPr>
          <w:sz w:val="24"/>
          <w:szCs w:val="24"/>
        </w:rPr>
      </w:pPr>
      <w:r w:rsidRPr="002C722E">
        <w:rPr>
          <w:sz w:val="24"/>
          <w:szCs w:val="24"/>
        </w:rPr>
        <w:t xml:space="preserve">Во введении дается общая характеристика реферата: </w:t>
      </w:r>
    </w:p>
    <w:p w:rsidR="00974C05" w:rsidRPr="002C722E" w:rsidRDefault="00974C05" w:rsidP="002C722E">
      <w:pPr>
        <w:pStyle w:val="2"/>
        <w:numPr>
          <w:ilvl w:val="0"/>
          <w:numId w:val="36"/>
        </w:numPr>
        <w:spacing w:after="0" w:line="240" w:lineRule="auto"/>
        <w:ind w:left="0" w:firstLine="709"/>
        <w:jc w:val="both"/>
        <w:rPr>
          <w:sz w:val="24"/>
          <w:szCs w:val="24"/>
        </w:rPr>
      </w:pPr>
      <w:r w:rsidRPr="002C722E">
        <w:rPr>
          <w:sz w:val="24"/>
          <w:szCs w:val="24"/>
        </w:rPr>
        <w:t xml:space="preserve">обосновывается актуальность выбранной темы; </w:t>
      </w:r>
    </w:p>
    <w:p w:rsidR="00974C05" w:rsidRPr="002C722E" w:rsidRDefault="00974C05" w:rsidP="002C722E">
      <w:pPr>
        <w:pStyle w:val="2"/>
        <w:numPr>
          <w:ilvl w:val="0"/>
          <w:numId w:val="36"/>
        </w:numPr>
        <w:spacing w:after="0" w:line="240" w:lineRule="auto"/>
        <w:ind w:left="0" w:firstLine="709"/>
        <w:jc w:val="both"/>
        <w:rPr>
          <w:sz w:val="24"/>
          <w:szCs w:val="24"/>
        </w:rPr>
      </w:pPr>
      <w:r w:rsidRPr="002C722E">
        <w:rPr>
          <w:sz w:val="24"/>
          <w:szCs w:val="24"/>
        </w:rPr>
        <w:t xml:space="preserve">определяется цель работы и задачи, подлежащие решению для её достижения; </w:t>
      </w:r>
    </w:p>
    <w:p w:rsidR="00974C05" w:rsidRPr="002C722E" w:rsidRDefault="00974C05" w:rsidP="002C722E">
      <w:pPr>
        <w:pStyle w:val="2"/>
        <w:numPr>
          <w:ilvl w:val="0"/>
          <w:numId w:val="36"/>
        </w:numPr>
        <w:spacing w:after="0" w:line="240" w:lineRule="auto"/>
        <w:ind w:left="0" w:firstLine="709"/>
        <w:jc w:val="both"/>
        <w:rPr>
          <w:sz w:val="24"/>
          <w:szCs w:val="24"/>
        </w:rPr>
      </w:pPr>
      <w:r w:rsidRPr="002C722E">
        <w:rPr>
          <w:sz w:val="24"/>
          <w:szCs w:val="24"/>
        </w:rPr>
        <w:t>описываются объект и предмет исследования, информационная база исследования;</w:t>
      </w:r>
    </w:p>
    <w:p w:rsidR="00974C05" w:rsidRPr="002C722E" w:rsidRDefault="00974C05" w:rsidP="002C722E">
      <w:pPr>
        <w:pStyle w:val="2"/>
        <w:numPr>
          <w:ilvl w:val="0"/>
          <w:numId w:val="36"/>
        </w:numPr>
        <w:spacing w:after="0" w:line="240" w:lineRule="auto"/>
        <w:ind w:left="0" w:firstLine="709"/>
        <w:jc w:val="both"/>
        <w:rPr>
          <w:sz w:val="24"/>
          <w:szCs w:val="24"/>
        </w:rPr>
      </w:pPr>
      <w:r w:rsidRPr="002C722E">
        <w:rPr>
          <w:sz w:val="24"/>
          <w:szCs w:val="24"/>
        </w:rPr>
        <w:t>кратко характеризуется структура реферата по главам.</w:t>
      </w:r>
    </w:p>
    <w:p w:rsidR="00974C05" w:rsidRPr="002C722E" w:rsidRDefault="00974C05" w:rsidP="002C722E">
      <w:pPr>
        <w:shd w:val="clear" w:color="auto" w:fill="FFFFFF"/>
        <w:tabs>
          <w:tab w:val="left" w:pos="0"/>
        </w:tabs>
        <w:spacing w:after="0" w:line="240" w:lineRule="auto"/>
        <w:ind w:firstLine="709"/>
        <w:jc w:val="both"/>
        <w:rPr>
          <w:rFonts w:ascii="Times New Roman" w:hAnsi="Times New Roman"/>
          <w:sz w:val="24"/>
          <w:szCs w:val="24"/>
        </w:rPr>
      </w:pPr>
      <w:r w:rsidRPr="002C722E">
        <w:rPr>
          <w:rFonts w:ascii="Times New Roman" w:hAnsi="Times New Roman"/>
          <w:sz w:val="24"/>
          <w:szCs w:val="24"/>
        </w:rPr>
        <w:t>Основная часть должна содержать материал, необходимый для достижения поставленной цели и задач, решаемых в процессе выполнения реферата. Она включает 2-3 главы, каждая из которых, в свою очередь, делится на 2-3 параграфа. Содержание основной части должно точно соответствовать теме проекта и полностью её раскрывать. Главы и параграфы реферата должны раскрывать описание решения поставленных во введении задач. Поэтому заголовки глав и параграфов, как правило, должны соответствовать по своей сути формулировкам задач реферата. Заголовка "ОСНОВНАЯ ЧАСТЬ" в содержании реферата быть не должно.</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Главы основной части реферата могут носить теоретический, методологический и аналитический характер.</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Обязательным для реферата является логическая связь между главами и последовательное развитие основной темы на протяжении всей работы, самостоятельное изложение материала, аргументированность выводов. Также обязательным является наличие в основной части реферата ссылок на использованные источники.</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Изложение необходимо вести от третьего лица («Автор полагает...») либо использовать безличные конструкции и неопределенно-личные предложения («На втором </w:t>
      </w:r>
      <w:r w:rsidRPr="002C722E">
        <w:rPr>
          <w:rFonts w:ascii="Times New Roman" w:hAnsi="Times New Roman"/>
          <w:sz w:val="24"/>
          <w:szCs w:val="24"/>
        </w:rPr>
        <w:lastRenderedPageBreak/>
        <w:t>этапе исследуются следующие подходы…», «Проведенное исследование позволило доказать...» и т.п.).</w:t>
      </w:r>
    </w:p>
    <w:p w:rsidR="00974C05" w:rsidRPr="002C722E" w:rsidRDefault="00974C05" w:rsidP="002C722E">
      <w:pPr>
        <w:shd w:val="clear" w:color="auto" w:fill="FFFFFF"/>
        <w:spacing w:after="0" w:line="240" w:lineRule="auto"/>
        <w:ind w:firstLine="709"/>
        <w:jc w:val="both"/>
        <w:rPr>
          <w:rFonts w:ascii="Times New Roman" w:hAnsi="Times New Roman"/>
          <w:iCs/>
          <w:sz w:val="24"/>
          <w:szCs w:val="24"/>
        </w:rPr>
      </w:pPr>
      <w:r w:rsidRPr="002C722E">
        <w:rPr>
          <w:rFonts w:ascii="Times New Roman" w:hAnsi="Times New Roman"/>
          <w:sz w:val="24"/>
          <w:szCs w:val="24"/>
        </w:rPr>
        <w:t>В заключении логически последовательно излагаются выводы, к которым пришел студент в результате выполнения реферата. Заключение должно кратко характеризовать решение всех поставленных во введении задач и достижение цели реферата.</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Список использованных источников является составной частью работы и отражает степень изученности рассматриваемой проблемы. Количество источников в списке определяется студентом самостоятельно, для реферата их рекомендуемое количество от 10 до 20. При этом в списке обязательно должны присутствовать источники, изданные в последние 3 года, а также ныне действующие нормативно-правовые акты, регулирующие отношения, рассматриваемые в реферате.</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В приложения следует относить вспомогательный материал, который при включении в основную часть работы загромождает текст (таблицы вспомогательных данных, инструкции, методики, формы документов и т.п.).</w:t>
      </w:r>
    </w:p>
    <w:p w:rsidR="00974C05" w:rsidRPr="002C722E" w:rsidRDefault="00974C05" w:rsidP="002C722E">
      <w:pPr>
        <w:spacing w:after="0" w:line="240" w:lineRule="auto"/>
        <w:ind w:firstLine="709"/>
        <w:jc w:val="both"/>
        <w:rPr>
          <w:rFonts w:ascii="Times New Roman" w:hAnsi="Times New Roman"/>
          <w:b/>
          <w:sz w:val="24"/>
          <w:szCs w:val="24"/>
        </w:rPr>
      </w:pPr>
      <w:r w:rsidRPr="002C722E">
        <w:rPr>
          <w:rFonts w:ascii="Times New Roman" w:hAnsi="Times New Roman"/>
          <w:b/>
          <w:bCs/>
          <w:sz w:val="24"/>
          <w:szCs w:val="24"/>
        </w:rPr>
        <w:t xml:space="preserve">Оформление </w:t>
      </w:r>
      <w:r w:rsidRPr="002C722E">
        <w:rPr>
          <w:rFonts w:ascii="Times New Roman" w:hAnsi="Times New Roman"/>
          <w:b/>
          <w:sz w:val="24"/>
          <w:szCs w:val="24"/>
        </w:rPr>
        <w:t>реферата</w:t>
      </w:r>
    </w:p>
    <w:p w:rsidR="00974C05" w:rsidRPr="002C722E" w:rsidRDefault="00974C05" w:rsidP="002C722E">
      <w:pPr>
        <w:shd w:val="clear" w:color="auto" w:fill="FFFFFF"/>
        <w:tabs>
          <w:tab w:val="left" w:pos="360"/>
        </w:tabs>
        <w:spacing w:after="0" w:line="240" w:lineRule="auto"/>
        <w:ind w:firstLine="709"/>
        <w:jc w:val="both"/>
        <w:rPr>
          <w:rFonts w:ascii="Times New Roman" w:hAnsi="Times New Roman"/>
          <w:sz w:val="24"/>
          <w:szCs w:val="24"/>
        </w:rPr>
      </w:pPr>
      <w:r w:rsidRPr="002C722E">
        <w:rPr>
          <w:rFonts w:ascii="Times New Roman" w:hAnsi="Times New Roman"/>
          <w:sz w:val="24"/>
          <w:szCs w:val="24"/>
        </w:rPr>
        <w:t>При выполнении внеаудиторной самостоятельной работы в виде реферата необходимо соблюдать следующие требования:</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 xml:space="preserve">на одной стороне листа белой бумаги формата А-4 </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 xml:space="preserve">размер шрифта-12; </w:t>
      </w:r>
      <w:r w:rsidRPr="002C722E">
        <w:rPr>
          <w:rFonts w:ascii="Times New Roman" w:hAnsi="Times New Roman"/>
          <w:sz w:val="24"/>
          <w:szCs w:val="24"/>
          <w:lang w:val="en-US"/>
        </w:rPr>
        <w:t>Times</w:t>
      </w:r>
      <w:r w:rsidRPr="002C722E">
        <w:rPr>
          <w:rFonts w:ascii="Times New Roman" w:hAnsi="Times New Roman"/>
          <w:sz w:val="24"/>
          <w:szCs w:val="24"/>
        </w:rPr>
        <w:t xml:space="preserve"> </w:t>
      </w:r>
      <w:r w:rsidRPr="002C722E">
        <w:rPr>
          <w:rFonts w:ascii="Times New Roman" w:hAnsi="Times New Roman"/>
          <w:sz w:val="24"/>
          <w:szCs w:val="24"/>
          <w:lang w:val="en-US"/>
        </w:rPr>
        <w:t>New</w:t>
      </w:r>
      <w:r w:rsidRPr="002C722E">
        <w:rPr>
          <w:rFonts w:ascii="Times New Roman" w:hAnsi="Times New Roman"/>
          <w:sz w:val="24"/>
          <w:szCs w:val="24"/>
        </w:rPr>
        <w:t xml:space="preserve"> </w:t>
      </w:r>
      <w:r w:rsidRPr="002C722E">
        <w:rPr>
          <w:rFonts w:ascii="Times New Roman" w:hAnsi="Times New Roman"/>
          <w:sz w:val="24"/>
          <w:szCs w:val="24"/>
          <w:lang w:val="en-US"/>
        </w:rPr>
        <w:t>Roman</w:t>
      </w:r>
      <w:r w:rsidRPr="002C722E">
        <w:rPr>
          <w:rFonts w:ascii="Times New Roman" w:hAnsi="Times New Roman"/>
          <w:sz w:val="24"/>
          <w:szCs w:val="24"/>
        </w:rPr>
        <w:t>, цвет - черный</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междустрочный интервал - одинарный</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 xml:space="preserve">поля на странице – размер левого поля – </w:t>
      </w:r>
      <w:smartTag w:uri="urn:schemas-microsoft-com:office:smarttags" w:element="metricconverter">
        <w:smartTagPr>
          <w:attr w:name="ProductID" w:val="2 см"/>
        </w:smartTagPr>
        <w:r w:rsidRPr="002C722E">
          <w:rPr>
            <w:rFonts w:ascii="Times New Roman" w:hAnsi="Times New Roman"/>
            <w:sz w:val="24"/>
            <w:szCs w:val="24"/>
          </w:rPr>
          <w:t>2 см</w:t>
        </w:r>
      </w:smartTag>
      <w:r w:rsidRPr="002C722E">
        <w:rPr>
          <w:rFonts w:ascii="Times New Roman" w:hAnsi="Times New Roman"/>
          <w:sz w:val="24"/>
          <w:szCs w:val="24"/>
        </w:rPr>
        <w:t xml:space="preserve">, правого- </w:t>
      </w:r>
      <w:smartTag w:uri="urn:schemas-microsoft-com:office:smarttags" w:element="metricconverter">
        <w:smartTagPr>
          <w:attr w:name="ProductID" w:val="1 см"/>
        </w:smartTagPr>
        <w:r w:rsidRPr="002C722E">
          <w:rPr>
            <w:rFonts w:ascii="Times New Roman" w:hAnsi="Times New Roman"/>
            <w:sz w:val="24"/>
            <w:szCs w:val="24"/>
          </w:rPr>
          <w:t>1 см</w:t>
        </w:r>
      </w:smartTag>
      <w:r w:rsidRPr="002C722E">
        <w:rPr>
          <w:rFonts w:ascii="Times New Roman" w:hAnsi="Times New Roman"/>
          <w:sz w:val="24"/>
          <w:szCs w:val="24"/>
        </w:rPr>
        <w:t>, верхнего-2см, нижнего-2см.</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 xml:space="preserve">отформатировано по ширине листа </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на первой странице необходимо изложить план (содержание) работы.</w:t>
      </w:r>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 xml:space="preserve"> в конце работы необходимо указать источники </w:t>
      </w:r>
      <w:proofErr w:type="gramStart"/>
      <w:r w:rsidRPr="002C722E">
        <w:rPr>
          <w:rFonts w:ascii="Times New Roman" w:hAnsi="Times New Roman"/>
          <w:sz w:val="24"/>
          <w:szCs w:val="24"/>
        </w:rPr>
        <w:t>использованной  литературы</w:t>
      </w:r>
      <w:proofErr w:type="gramEnd"/>
    </w:p>
    <w:p w:rsidR="00974C05" w:rsidRPr="002C722E" w:rsidRDefault="00974C05" w:rsidP="002C722E">
      <w:pPr>
        <w:widowControl w:val="0"/>
        <w:numPr>
          <w:ilvl w:val="0"/>
          <w:numId w:val="26"/>
        </w:numPr>
        <w:shd w:val="clear" w:color="auto" w:fill="FFFFFF"/>
        <w:tabs>
          <w:tab w:val="left" w:pos="360"/>
        </w:tabs>
        <w:autoSpaceDE w:val="0"/>
        <w:autoSpaceDN w:val="0"/>
        <w:adjustRightIn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нумерация страниц текста -</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Список использованных источников должен формироваться в алфавитном порядке по фамилии авторов. Литература обычно группируется в списке в такой последовательности:</w:t>
      </w:r>
    </w:p>
    <w:p w:rsidR="00974C05" w:rsidRPr="002C722E" w:rsidRDefault="00974C05" w:rsidP="002C722E">
      <w:pPr>
        <w:numPr>
          <w:ilvl w:val="0"/>
          <w:numId w:val="28"/>
        </w:numPr>
        <w:shd w:val="clear" w:color="auto" w:fill="FFFFFF"/>
        <w:tabs>
          <w:tab w:val="clear" w:pos="1725"/>
          <w:tab w:val="num" w:pos="1260"/>
        </w:tabs>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законодательные и нормативно-методические документы и материалы;</w:t>
      </w:r>
    </w:p>
    <w:p w:rsidR="00974C05" w:rsidRPr="002C722E" w:rsidRDefault="00974C05" w:rsidP="002C722E">
      <w:pPr>
        <w:numPr>
          <w:ilvl w:val="0"/>
          <w:numId w:val="28"/>
        </w:numPr>
        <w:shd w:val="clear" w:color="auto" w:fill="FFFFFF"/>
        <w:tabs>
          <w:tab w:val="clear" w:pos="1725"/>
          <w:tab w:val="num" w:pos="1260"/>
        </w:tabs>
        <w:spacing w:after="0" w:line="240" w:lineRule="auto"/>
        <w:ind w:left="0" w:firstLine="709"/>
        <w:jc w:val="both"/>
        <w:rPr>
          <w:rFonts w:ascii="Times New Roman" w:hAnsi="Times New Roman"/>
          <w:sz w:val="24"/>
          <w:szCs w:val="24"/>
        </w:rPr>
      </w:pPr>
      <w:r w:rsidRPr="002C722E">
        <w:rPr>
          <w:rFonts w:ascii="Times New Roman" w:hAnsi="Times New Roman"/>
          <w:sz w:val="24"/>
          <w:szCs w:val="24"/>
        </w:rPr>
        <w:t>специальная научная отечественная и зарубежная литература (монографии, учебники, научные статьи и т.п.);</w:t>
      </w:r>
    </w:p>
    <w:p w:rsidR="00974C05" w:rsidRPr="002C722E" w:rsidRDefault="00974C05" w:rsidP="002C722E">
      <w:pPr>
        <w:numPr>
          <w:ilvl w:val="0"/>
          <w:numId w:val="28"/>
        </w:numPr>
        <w:shd w:val="clear" w:color="auto" w:fill="FFFFFF"/>
        <w:tabs>
          <w:tab w:val="clear" w:pos="1725"/>
          <w:tab w:val="num" w:pos="1260"/>
        </w:tabs>
        <w:spacing w:after="0" w:line="240" w:lineRule="auto"/>
        <w:ind w:left="0" w:firstLine="709"/>
        <w:jc w:val="both"/>
        <w:rPr>
          <w:rFonts w:ascii="Times New Roman" w:hAnsi="Times New Roman"/>
          <w:sz w:val="24"/>
          <w:szCs w:val="24"/>
        </w:rPr>
      </w:pPr>
      <w:r w:rsidRPr="002C722E">
        <w:rPr>
          <w:rFonts w:ascii="Times New Roman" w:hAnsi="Times New Roman"/>
          <w:sz w:val="24"/>
          <w:szCs w:val="24"/>
        </w:rPr>
        <w:t>статистические, инструктивные и отчетные материалы предприятий, организаций и учреждений.</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Включенная в список литература нумеруется сплошным порядком от первого до последнего названия.</w:t>
      </w:r>
    </w:p>
    <w:p w:rsidR="00974C05" w:rsidRPr="002C722E" w:rsidRDefault="00974C05" w:rsidP="002C722E">
      <w:pPr>
        <w:spacing w:after="0" w:line="240" w:lineRule="auto"/>
        <w:ind w:firstLine="709"/>
        <w:jc w:val="both"/>
        <w:rPr>
          <w:rFonts w:ascii="Times New Roman" w:hAnsi="Times New Roman"/>
          <w:iCs/>
          <w:sz w:val="24"/>
          <w:szCs w:val="24"/>
        </w:rPr>
      </w:pPr>
      <w:r w:rsidRPr="002C722E">
        <w:rPr>
          <w:rFonts w:ascii="Times New Roman" w:hAnsi="Times New Roman"/>
          <w:sz w:val="24"/>
          <w:szCs w:val="24"/>
        </w:rPr>
        <w:t>По каждому литературному источнику указывается: автор (или группа авторов), полное название книги или статьи, место и наименование издательства (для книг и брошюр), год издания; для журнальных статей указывается наименование журнала, год выпуска и номер. По сборникам трудов (статей) указывается автор статьи, ее название и далее название книги (сборника) и ее выходные данные</w:t>
      </w:r>
      <w:r w:rsidRPr="002C722E">
        <w:rPr>
          <w:rFonts w:ascii="Times New Roman" w:hAnsi="Times New Roman"/>
          <w:iCs/>
          <w:sz w:val="24"/>
          <w:szCs w:val="24"/>
        </w:rPr>
        <w:t>.</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Приложения следует оформлять как продолжение реферата на его последующих страницах.</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Каждое приложение должно начинаться с новой страницы. Вверху страницы справа указывается слово "Приложение" и его номер. Приложение должно иметь заголовок, который располагается по центру листа отдельной строкой и печатается прописными буквами.</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Приложения следует нумеровать порядковой нумерацией арабскими цифрами.</w:t>
      </w:r>
    </w:p>
    <w:p w:rsidR="00974C05" w:rsidRPr="002C722E" w:rsidRDefault="00974C05" w:rsidP="002C722E">
      <w:pPr>
        <w:shd w:val="clear" w:color="auto" w:fill="FFFFFF"/>
        <w:spacing w:after="0" w:line="240" w:lineRule="auto"/>
        <w:ind w:firstLine="709"/>
        <w:jc w:val="both"/>
        <w:rPr>
          <w:rFonts w:ascii="Times New Roman" w:hAnsi="Times New Roman"/>
          <w:sz w:val="24"/>
          <w:szCs w:val="24"/>
        </w:rPr>
      </w:pPr>
      <w:r w:rsidRPr="002C722E">
        <w:rPr>
          <w:rFonts w:ascii="Times New Roman" w:hAnsi="Times New Roman"/>
          <w:sz w:val="24"/>
          <w:szCs w:val="24"/>
        </w:rPr>
        <w:t>На все приложения в тексте работы должны быть ссылки. Располагать приложения следует в порядке появления ссылок на них в тексте.</w:t>
      </w:r>
    </w:p>
    <w:p w:rsidR="00974C05" w:rsidRPr="002C722E" w:rsidRDefault="00974C05" w:rsidP="002C722E">
      <w:pPr>
        <w:spacing w:after="0" w:line="240" w:lineRule="auto"/>
        <w:ind w:firstLine="709"/>
        <w:jc w:val="both"/>
        <w:rPr>
          <w:rFonts w:ascii="Times New Roman" w:hAnsi="Times New Roman"/>
          <w:bCs/>
          <w:sz w:val="24"/>
          <w:szCs w:val="24"/>
        </w:rPr>
      </w:pPr>
      <w:r w:rsidRPr="002C722E">
        <w:rPr>
          <w:rFonts w:ascii="Times New Roman" w:hAnsi="Times New Roman"/>
          <w:bCs/>
          <w:sz w:val="24"/>
          <w:szCs w:val="24"/>
        </w:rPr>
        <w:t xml:space="preserve">Критерии оценки </w:t>
      </w:r>
      <w:r w:rsidRPr="002C722E">
        <w:rPr>
          <w:rFonts w:ascii="Times New Roman" w:hAnsi="Times New Roman"/>
          <w:sz w:val="24"/>
          <w:szCs w:val="24"/>
        </w:rPr>
        <w:t>реферата</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Срок сдачи готового реферата определяется утвержденным графиком.</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lastRenderedPageBreak/>
        <w:t>В случае отрицательного заключения преподавателя студент обязан доработать или переработать реферат. Срок доработки реферата устанавливается руководителем с учетом сущности замечаний и объема необходимой доработки.</w:t>
      </w:r>
    </w:p>
    <w:p w:rsidR="00974C05" w:rsidRPr="002C722E" w:rsidRDefault="00974C05" w:rsidP="002C722E">
      <w:pPr>
        <w:pStyle w:val="3"/>
        <w:spacing w:before="0" w:line="240" w:lineRule="auto"/>
        <w:jc w:val="center"/>
        <w:rPr>
          <w:rFonts w:ascii="Times New Roman" w:hAnsi="Times New Roman" w:cs="Times New Roman"/>
          <w:color w:val="auto"/>
          <w:sz w:val="24"/>
          <w:szCs w:val="24"/>
        </w:rPr>
      </w:pPr>
      <w:bookmarkStart w:id="12" w:name="_Toc341102556"/>
      <w:bookmarkStart w:id="13" w:name="_Toc341106314"/>
      <w:bookmarkStart w:id="14" w:name="_Toc354667575"/>
      <w:r w:rsidRPr="002C722E">
        <w:rPr>
          <w:rFonts w:ascii="Times New Roman" w:hAnsi="Times New Roman" w:cs="Times New Roman"/>
          <w:color w:val="auto"/>
          <w:sz w:val="24"/>
          <w:szCs w:val="24"/>
        </w:rPr>
        <w:t>Методические рекомендации по подготовке презентации</w:t>
      </w:r>
      <w:bookmarkEnd w:id="12"/>
      <w:bookmarkEnd w:id="13"/>
      <w:bookmarkEnd w:id="14"/>
    </w:p>
    <w:p w:rsidR="00974C05" w:rsidRPr="002C722E" w:rsidRDefault="00974C05" w:rsidP="002C722E">
      <w:pPr>
        <w:pStyle w:val="3f3f3f3f3f3f3f3f3f3f3f3f3f2"/>
        <w:ind w:firstLine="709"/>
      </w:pPr>
      <w:r w:rsidRPr="002C722E">
        <w:t xml:space="preserve">Компьютерную презентацию, сопровождающую выступление докладчика, удобнее всего подготовить в программе MS </w:t>
      </w:r>
      <w:proofErr w:type="spellStart"/>
      <w:r w:rsidRPr="002C722E">
        <w:t>PowerPoint</w:t>
      </w:r>
      <w:proofErr w:type="spellEnd"/>
      <w:r w:rsidRPr="002C722E">
        <w:t xml:space="preserve">. Презентация как документ представляет собой последовательность сменяющих друг друга слайдов - то есть электронных страничек, занимающих весь экран монитора (без присутствия панелей программы). Чаще всего демонстрация презентации проецируется на большом экране, реже – раздается собравшимся как печатный материал. Количество слайдов адекватно содержанию и продолжительности выступления (например, для 5-минутного выступления рекомендуется использовать не более 10 слайдов). </w:t>
      </w:r>
    </w:p>
    <w:p w:rsidR="00974C05" w:rsidRPr="002C722E" w:rsidRDefault="00974C05" w:rsidP="002C722E">
      <w:pPr>
        <w:snapToGrid w:val="0"/>
        <w:spacing w:after="0" w:line="240" w:lineRule="auto"/>
        <w:ind w:firstLine="709"/>
        <w:jc w:val="both"/>
        <w:rPr>
          <w:rFonts w:ascii="Times New Roman" w:hAnsi="Times New Roman"/>
          <w:sz w:val="24"/>
          <w:szCs w:val="24"/>
        </w:rPr>
      </w:pPr>
      <w:r w:rsidRPr="002C722E">
        <w:rPr>
          <w:rFonts w:ascii="Times New Roman" w:hAnsi="Times New Roman"/>
          <w:sz w:val="24"/>
          <w:szCs w:val="24"/>
        </w:rPr>
        <w:t>На первом слайде обязательно представляется тема выступления и сведения об авторах. Следующие слайды можно подготовить, используя две различные стратегии их подготовки:</w:t>
      </w:r>
    </w:p>
    <w:p w:rsidR="00974C05" w:rsidRPr="002C722E" w:rsidRDefault="00974C05" w:rsidP="002C722E">
      <w:pPr>
        <w:snapToGrid w:val="0"/>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1 стратегия</w:t>
      </w:r>
      <w:r w:rsidRPr="002C722E">
        <w:rPr>
          <w:rFonts w:ascii="Times New Roman" w:hAnsi="Times New Roman"/>
          <w:sz w:val="24"/>
          <w:szCs w:val="24"/>
        </w:rPr>
        <w:t xml:space="preserve">: на слайды выносится опорный конспект выступления и ключевые слова с тем, чтобы пользоваться ими как планом для выступления. В этом случае к слайдам предъявляются следующие требования: </w:t>
      </w:r>
    </w:p>
    <w:p w:rsidR="00974C05" w:rsidRPr="002C722E" w:rsidRDefault="00974C05" w:rsidP="002C722E">
      <w:pPr>
        <w:numPr>
          <w:ilvl w:val="0"/>
          <w:numId w:val="31"/>
        </w:numPr>
        <w:snapToGri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объем текста на слайде – не больше 7 строк;</w:t>
      </w:r>
    </w:p>
    <w:p w:rsidR="00974C05" w:rsidRPr="002C722E" w:rsidRDefault="00974C05" w:rsidP="002C722E">
      <w:pPr>
        <w:numPr>
          <w:ilvl w:val="0"/>
          <w:numId w:val="31"/>
        </w:numPr>
        <w:snapToGri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маркированный/нумерованный список содержит не более 7 элементов;</w:t>
      </w:r>
    </w:p>
    <w:p w:rsidR="00974C05" w:rsidRPr="002C722E" w:rsidRDefault="00974C05" w:rsidP="002C722E">
      <w:pPr>
        <w:numPr>
          <w:ilvl w:val="0"/>
          <w:numId w:val="31"/>
        </w:numPr>
        <w:snapToGri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отсутствуют знаки пунктуации в конце строк в маркированных и нумерованных списках;</w:t>
      </w:r>
    </w:p>
    <w:p w:rsidR="00974C05" w:rsidRPr="002C722E" w:rsidRDefault="00974C05" w:rsidP="002C722E">
      <w:pPr>
        <w:numPr>
          <w:ilvl w:val="0"/>
          <w:numId w:val="31"/>
        </w:numPr>
        <w:snapToGrid w:val="0"/>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значимая информация выделяется с помощью цвета, кегля, эффектов анимации.</w:t>
      </w:r>
    </w:p>
    <w:p w:rsidR="00974C05" w:rsidRPr="002C722E" w:rsidRDefault="00974C05" w:rsidP="002C722E">
      <w:pPr>
        <w:snapToGrid w:val="0"/>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Особо внимательно необходимо проверить текст на отсутствие ошибок и опечаток. Основная ошибка при выборе данной стратегии состоит в том, что выступающие заменяют свою речь чтением текста со слайдов. </w:t>
      </w:r>
    </w:p>
    <w:p w:rsidR="00974C05" w:rsidRPr="002C722E" w:rsidRDefault="00974C05" w:rsidP="002C722E">
      <w:pPr>
        <w:snapToGrid w:val="0"/>
        <w:spacing w:after="0" w:line="240" w:lineRule="auto"/>
        <w:ind w:firstLine="709"/>
        <w:jc w:val="both"/>
        <w:rPr>
          <w:rFonts w:ascii="Times New Roman" w:hAnsi="Times New Roman"/>
          <w:sz w:val="24"/>
          <w:szCs w:val="24"/>
        </w:rPr>
      </w:pPr>
      <w:r w:rsidRPr="002C722E">
        <w:rPr>
          <w:rFonts w:ascii="Times New Roman" w:hAnsi="Times New Roman"/>
          <w:sz w:val="24"/>
          <w:szCs w:val="24"/>
          <w:u w:val="single"/>
        </w:rPr>
        <w:t>2 стратегия</w:t>
      </w:r>
      <w:r w:rsidRPr="002C722E">
        <w:rPr>
          <w:rFonts w:ascii="Times New Roman" w:hAnsi="Times New Roman"/>
          <w:sz w:val="24"/>
          <w:szCs w:val="24"/>
        </w:rPr>
        <w:t xml:space="preserve">: на слайды помещается фактический материал (таблицы, графики, фотографии и пр.), который является уместным и достаточным средством наглядности, помогает в раскрытии стержневой идеи выступления. В этом случае к слайдам предъявляются следующие требования: </w:t>
      </w:r>
    </w:p>
    <w:p w:rsidR="00974C05" w:rsidRPr="002C722E" w:rsidRDefault="00974C05" w:rsidP="002C722E">
      <w:pPr>
        <w:pStyle w:val="a3"/>
        <w:numPr>
          <w:ilvl w:val="0"/>
          <w:numId w:val="32"/>
        </w:numPr>
        <w:spacing w:before="0" w:beforeAutospacing="0" w:after="0" w:afterAutospacing="0"/>
        <w:ind w:left="0" w:firstLine="709"/>
        <w:jc w:val="both"/>
      </w:pPr>
      <w:r w:rsidRPr="002C722E">
        <w:t>выбранные средства визуализации информации (таблицы, схемы, графики и т. д.) соответствуют содержанию;</w:t>
      </w:r>
    </w:p>
    <w:p w:rsidR="00974C05" w:rsidRPr="002C722E" w:rsidRDefault="00974C05" w:rsidP="002C722E">
      <w:pPr>
        <w:pStyle w:val="a3"/>
        <w:numPr>
          <w:ilvl w:val="0"/>
          <w:numId w:val="32"/>
        </w:numPr>
        <w:spacing w:before="0" w:beforeAutospacing="0" w:after="0" w:afterAutospacing="0"/>
        <w:ind w:left="0" w:firstLine="709"/>
        <w:jc w:val="both"/>
      </w:pPr>
      <w:r w:rsidRPr="002C722E">
        <w:t xml:space="preserve">использованы иллюстрации хорошего качества (высокого разрешения), с четким изображением (как правило, никто из присутствующих не заинтересован </w:t>
      </w:r>
      <w:proofErr w:type="gramStart"/>
      <w:r w:rsidRPr="002C722E">
        <w:t>вчитываться  в</w:t>
      </w:r>
      <w:proofErr w:type="gramEnd"/>
      <w:r w:rsidRPr="002C722E">
        <w:t xml:space="preserve"> текст на ваших слайдах и всматриваться в мелкие иллюстрации); </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color w:val="000000"/>
          <w:sz w:val="24"/>
          <w:szCs w:val="24"/>
        </w:rPr>
        <w:t xml:space="preserve">Максимальное количество графической информации на одном слайде – 2 рисунка (фотографии, схемы и т.д.) с текстовыми комментариями (не более 2 строк к каждому). </w:t>
      </w:r>
      <w:r w:rsidRPr="002C722E">
        <w:rPr>
          <w:rFonts w:ascii="Times New Roman" w:hAnsi="Times New Roman"/>
          <w:sz w:val="24"/>
          <w:szCs w:val="24"/>
        </w:rPr>
        <w:t>Наиболее важная информация должна располагаться в центре экрана.</w:t>
      </w:r>
    </w:p>
    <w:p w:rsidR="00974C05" w:rsidRPr="002C722E" w:rsidRDefault="00974C05" w:rsidP="002C722E">
      <w:pPr>
        <w:pStyle w:val="a3"/>
        <w:spacing w:before="0" w:beforeAutospacing="0" w:after="0" w:afterAutospacing="0"/>
        <w:ind w:firstLine="709"/>
        <w:jc w:val="both"/>
      </w:pPr>
      <w:r w:rsidRPr="002C722E">
        <w:t xml:space="preserve">Основная ошибка при выборе данной стратегии – «соревнование» со своим иллюстративным материалов (аудитории не предоставляется достаточно времени, чтобы воспринять материал на слайдах). Обычный слайд, без эффектов анимации должен демонстрироваться на экране не менее 10 - 15 секунд. За меньшее время присутствующие не успеет осознать содержание слайда. Если какая-то картинка появилась на 5 секунд, а потом тут же сменилась другой, то аудитория будет считать, что докладчик ее подгоняет. Обратного (позитивного) эффекта можно достигнуть, если докладчик пролистывает множество слайдов со сложными таблицами и диаграммами, говоря при этом «Вот тут приведен разного рода </w:t>
      </w:r>
      <w:r w:rsidRPr="002C722E">
        <w:rPr>
          <w:i/>
        </w:rPr>
        <w:t>вспомогательный</w:t>
      </w:r>
      <w:r w:rsidRPr="002C722E">
        <w:t xml:space="preserve"> материал, но я его хочу пропустить, чтобы не перегружать выступление подробностями». Правда, такой прием делать в </w:t>
      </w:r>
      <w:r w:rsidRPr="002C722E">
        <w:rPr>
          <w:i/>
        </w:rPr>
        <w:t>начале</w:t>
      </w:r>
      <w:r w:rsidRPr="002C722E">
        <w:t xml:space="preserve"> и в </w:t>
      </w:r>
      <w:r w:rsidRPr="002C722E">
        <w:rPr>
          <w:i/>
        </w:rPr>
        <w:t>конце</w:t>
      </w:r>
      <w:r w:rsidRPr="002C722E">
        <w:t xml:space="preserve"> презентации – рискованно, оптимальный вариант – в середине выступления.</w:t>
      </w:r>
    </w:p>
    <w:p w:rsidR="00974C05" w:rsidRPr="002C722E" w:rsidRDefault="00974C05" w:rsidP="002C722E">
      <w:pPr>
        <w:pStyle w:val="a3"/>
        <w:spacing w:before="0" w:beforeAutospacing="0" w:after="0" w:afterAutospacing="0"/>
        <w:ind w:firstLine="709"/>
        <w:jc w:val="both"/>
      </w:pPr>
      <w:r w:rsidRPr="002C722E">
        <w:t xml:space="preserve">Если на слайде приводится сложная диаграмма, ее необходимо предварить вводными словами (например, «На этой диаграмме приводится то-то и то-то, зеленым </w:t>
      </w:r>
      <w:r w:rsidRPr="002C722E">
        <w:lastRenderedPageBreak/>
        <w:t xml:space="preserve">отмечены показатели А, синим – показатели Б»), с тем, чтобы дать время аудитории на ее рассмотрение, а только затем приступать к ее обсуждению. Каждый слайд, в среднем должен находиться на экране не меньше 40 – 60 секунд (без учета времени на случайно возникшее обсуждение). В связи с этим лучше настроить презентацию не на автоматический показ, а на смену слайдов самим докладчиком. </w:t>
      </w:r>
    </w:p>
    <w:p w:rsidR="00974C05" w:rsidRPr="002C722E" w:rsidRDefault="00974C05" w:rsidP="002C722E">
      <w:pPr>
        <w:pStyle w:val="a3"/>
        <w:spacing w:before="0" w:beforeAutospacing="0" w:after="0" w:afterAutospacing="0"/>
        <w:ind w:firstLine="709"/>
        <w:jc w:val="both"/>
      </w:pPr>
      <w:r w:rsidRPr="002C722E">
        <w:t xml:space="preserve">Особо тщательно необходимо отнестись к </w:t>
      </w:r>
      <w:r w:rsidRPr="002C722E">
        <w:rPr>
          <w:b/>
          <w:i/>
        </w:rPr>
        <w:t>оформлению презентации</w:t>
      </w:r>
      <w:r w:rsidRPr="002C722E">
        <w:t>. Для всех слайдов презентации по возможности необходимо использовать один и тот же шаблон оформления, кегль – для заголовков - не меньше 24 пунктов, для информации - для информации не менее 18. В презентациях не принято ставить переносы в словах.</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Подумайте, не отвлекайте ли вы слушателей своей же презентацией? Яркие краски, сложные цветные построения, излишняя анимация, выпрыгивающий текст или иллюстрация — не самое лучшее дополнение к научному докладу. Также нежелательны </w:t>
      </w:r>
      <w:r w:rsidRPr="002C722E">
        <w:rPr>
          <w:rFonts w:ascii="Times New Roman" w:hAnsi="Times New Roman"/>
          <w:color w:val="000000"/>
          <w:sz w:val="24"/>
          <w:szCs w:val="24"/>
        </w:rPr>
        <w:t xml:space="preserve">звуковые эффекты в ходе демонстрации презентации. Наилучшими являются контрастные </w:t>
      </w:r>
      <w:r w:rsidRPr="002C722E">
        <w:rPr>
          <w:rFonts w:ascii="Times New Roman" w:hAnsi="Times New Roman"/>
          <w:sz w:val="24"/>
          <w:szCs w:val="24"/>
        </w:rPr>
        <w:t>цвета фона и текста (белый фон – черный текст; темно-синий фон – светло-желтый текст и т. д.). Лучше не смешивать разные типы шрифтов в одной презентации. Рекомендуется не злоупотреблять прописными буквами (они читаются хуже).</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Неконтрастные слайды будут смотреться тусклыми и невыразительными, особенно в светлых аудиториях. Для лучшей ориентации в презентации по ходу выступления лучше пронумеровать слайды. </w:t>
      </w:r>
      <w:r w:rsidRPr="002C722E">
        <w:rPr>
          <w:rFonts w:ascii="Times New Roman" w:hAnsi="Times New Roman"/>
          <w:color w:val="000000"/>
          <w:sz w:val="24"/>
          <w:szCs w:val="24"/>
        </w:rPr>
        <w:t xml:space="preserve">Желательно, чтобы на слайдах оставались поля, не менее </w:t>
      </w:r>
      <w:smartTag w:uri="urn:schemas-microsoft-com:office:smarttags" w:element="metricconverter">
        <w:smartTagPr>
          <w:attr w:name="ProductID" w:val="1 см"/>
        </w:smartTagPr>
        <w:r w:rsidRPr="002C722E">
          <w:rPr>
            <w:rFonts w:ascii="Times New Roman" w:hAnsi="Times New Roman"/>
            <w:color w:val="000000"/>
            <w:sz w:val="24"/>
            <w:szCs w:val="24"/>
          </w:rPr>
          <w:t>1 см</w:t>
        </w:r>
      </w:smartTag>
      <w:r w:rsidRPr="002C722E">
        <w:rPr>
          <w:rFonts w:ascii="Times New Roman" w:hAnsi="Times New Roman"/>
          <w:color w:val="000000"/>
          <w:sz w:val="24"/>
          <w:szCs w:val="24"/>
        </w:rPr>
        <w:t xml:space="preserve"> с каждой стороны. </w:t>
      </w:r>
      <w:r w:rsidRPr="002C722E">
        <w:rPr>
          <w:rFonts w:ascii="Times New Roman" w:hAnsi="Times New Roman"/>
          <w:sz w:val="24"/>
          <w:szCs w:val="24"/>
        </w:rPr>
        <w:t>Вспомогательная информация (управляющие кнопки) не должны преобладать над основной информацией (текстом, иллюстрациями). Использовать встроенные эффекты анимации можно только, когда без этого не обойтись (например, последовательное появление элементов диаграммы). Для акцентирования внимания на какой-то конкретной информации слайда можно воспользоваться лазерной указкой.</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Диаграммы готовятся с использованием мастера диаграмм табличного процессора </w:t>
      </w:r>
      <w:proofErr w:type="spellStart"/>
      <w:r w:rsidRPr="002C722E">
        <w:rPr>
          <w:rFonts w:ascii="Times New Roman" w:hAnsi="Times New Roman"/>
          <w:sz w:val="24"/>
          <w:szCs w:val="24"/>
          <w:lang w:val="en-US"/>
        </w:rPr>
        <w:t>MSExcel</w:t>
      </w:r>
      <w:proofErr w:type="spellEnd"/>
      <w:r w:rsidRPr="002C722E">
        <w:rPr>
          <w:rFonts w:ascii="Times New Roman" w:hAnsi="Times New Roman"/>
          <w:sz w:val="24"/>
          <w:szCs w:val="24"/>
        </w:rPr>
        <w:t xml:space="preserve">. Для ввода числовых данных используется числовой формат с разделителем групп разрядов. Если данные (подписи данных) являются дробными числами, то число отображаемых десятичных знаков должно быть одинаково для всей группы этих данных (всего ряда подписей данных). Данные и подписи не должны накладываться друг на друга и сливаться с графическими элементами диаграммы. Структурные диаграммы готовятся при помощи стандартных средств рисования пакета </w:t>
      </w:r>
      <w:r w:rsidRPr="002C722E">
        <w:rPr>
          <w:rFonts w:ascii="Times New Roman" w:hAnsi="Times New Roman"/>
          <w:sz w:val="24"/>
          <w:szCs w:val="24"/>
          <w:lang w:val="en-US"/>
        </w:rPr>
        <w:t>MSOffice</w:t>
      </w:r>
      <w:r w:rsidRPr="002C722E">
        <w:rPr>
          <w:rFonts w:ascii="Times New Roman" w:hAnsi="Times New Roman"/>
          <w:sz w:val="24"/>
          <w:szCs w:val="24"/>
        </w:rPr>
        <w:t xml:space="preserve">. Если при форматировании слайда есть необходимость пропорционально уменьшить размер диаграммы, то размер шрифтов реквизитов должен быть увеличен с таким расчетом, чтобы реальное отображение объектов диаграммы соответствовало значениям, указанным в таблице. </w:t>
      </w:r>
      <w:r w:rsidRPr="002C722E">
        <w:rPr>
          <w:rFonts w:ascii="Times New Roman" w:hAnsi="Times New Roman"/>
          <w:color w:val="000000"/>
          <w:sz w:val="24"/>
          <w:szCs w:val="24"/>
        </w:rPr>
        <w:t>В таблицах не должно быть более 4 строк и 4 столбцов — в противном случае данные в таблице будет просто невозможно увидеть. Ячейки с названиями строк и столбцов и наиболее значимые данные рекомендуется выделять цветом.</w:t>
      </w:r>
    </w:p>
    <w:p w:rsidR="00974C05" w:rsidRPr="002C722E" w:rsidRDefault="00974C05" w:rsidP="002C722E">
      <w:pPr>
        <w:spacing w:after="0" w:line="240" w:lineRule="auto"/>
        <w:ind w:firstLine="709"/>
        <w:jc w:val="both"/>
        <w:rPr>
          <w:rFonts w:ascii="Times New Roman" w:hAnsi="Times New Roman"/>
          <w:sz w:val="24"/>
          <w:szCs w:val="24"/>
        </w:rPr>
      </w:pPr>
      <w:r w:rsidRPr="002C722E">
        <w:rPr>
          <w:rFonts w:ascii="Times New Roman" w:hAnsi="Times New Roman"/>
          <w:sz w:val="24"/>
          <w:szCs w:val="24"/>
        </w:rPr>
        <w:t xml:space="preserve">Табличная информация вставляется в материалы как таблица текстового процессора </w:t>
      </w:r>
      <w:r w:rsidRPr="002C722E">
        <w:rPr>
          <w:rFonts w:ascii="Times New Roman" w:hAnsi="Times New Roman"/>
          <w:sz w:val="24"/>
          <w:szCs w:val="24"/>
          <w:lang w:val="en-US"/>
        </w:rPr>
        <w:t>MSWord</w:t>
      </w:r>
      <w:r w:rsidRPr="002C722E">
        <w:rPr>
          <w:rFonts w:ascii="Times New Roman" w:hAnsi="Times New Roman"/>
          <w:sz w:val="24"/>
          <w:szCs w:val="24"/>
        </w:rPr>
        <w:t xml:space="preserve"> или табличного процессора </w:t>
      </w:r>
      <w:proofErr w:type="spellStart"/>
      <w:r w:rsidRPr="002C722E">
        <w:rPr>
          <w:rFonts w:ascii="Times New Roman" w:hAnsi="Times New Roman"/>
          <w:sz w:val="24"/>
          <w:szCs w:val="24"/>
          <w:lang w:val="en-US"/>
        </w:rPr>
        <w:t>MSExcel</w:t>
      </w:r>
      <w:proofErr w:type="spellEnd"/>
      <w:r w:rsidRPr="002C722E">
        <w:rPr>
          <w:rFonts w:ascii="Times New Roman" w:hAnsi="Times New Roman"/>
          <w:sz w:val="24"/>
          <w:szCs w:val="24"/>
        </w:rPr>
        <w:t xml:space="preserve">. При вставке таблицы как объекта и пропорциональном изменении ее размера реальный отображаемый размер шрифта должен быть не менее </w:t>
      </w:r>
      <w:smartTag w:uri="urn:schemas-microsoft-com:office:smarttags" w:element="metricconverter">
        <w:smartTagPr>
          <w:attr w:name="ProductID" w:val="18 pt"/>
        </w:smartTagPr>
        <w:r w:rsidRPr="002C722E">
          <w:rPr>
            <w:rFonts w:ascii="Times New Roman" w:hAnsi="Times New Roman"/>
            <w:sz w:val="24"/>
            <w:szCs w:val="24"/>
          </w:rPr>
          <w:t xml:space="preserve">18 </w:t>
        </w:r>
        <w:proofErr w:type="spellStart"/>
        <w:r w:rsidRPr="002C722E">
          <w:rPr>
            <w:rFonts w:ascii="Times New Roman" w:hAnsi="Times New Roman"/>
            <w:sz w:val="24"/>
            <w:szCs w:val="24"/>
            <w:lang w:val="en-US"/>
          </w:rPr>
          <w:t>pt</w:t>
        </w:r>
      </w:smartTag>
      <w:proofErr w:type="spellEnd"/>
      <w:r w:rsidRPr="002C722E">
        <w:rPr>
          <w:rFonts w:ascii="Times New Roman" w:hAnsi="Times New Roman"/>
          <w:sz w:val="24"/>
          <w:szCs w:val="24"/>
        </w:rPr>
        <w:t>. Таблицы и диаграммы размещаются на светлом или белом фоне.</w:t>
      </w:r>
    </w:p>
    <w:p w:rsidR="00974C05" w:rsidRPr="002C722E" w:rsidRDefault="00974C05" w:rsidP="002C722E">
      <w:pPr>
        <w:pStyle w:val="a3"/>
        <w:spacing w:before="0" w:beforeAutospacing="0" w:after="0" w:afterAutospacing="0"/>
        <w:ind w:firstLine="709"/>
        <w:jc w:val="both"/>
        <w:rPr>
          <w:color w:val="000000"/>
        </w:rPr>
      </w:pPr>
      <w:r w:rsidRPr="002C722E">
        <w:t>Если Вы предпочитаете воспользоваться помощью оператора (что тоже возможно), а не листать слайды самостоятельно, очень полезно предусмотреть ссылки на слайды в тексте доклада ("Следующий слайд, пожалуйста...").</w:t>
      </w:r>
    </w:p>
    <w:p w:rsidR="00974C05" w:rsidRPr="002C722E" w:rsidRDefault="00974C05" w:rsidP="002C722E">
      <w:pPr>
        <w:pStyle w:val="a3"/>
        <w:spacing w:before="0" w:beforeAutospacing="0" w:after="0" w:afterAutospacing="0"/>
        <w:ind w:firstLine="709"/>
        <w:jc w:val="both"/>
        <w:rPr>
          <w:color w:val="000000"/>
        </w:rPr>
      </w:pPr>
      <w:r w:rsidRPr="002C722E">
        <w:rPr>
          <w:color w:val="000000"/>
        </w:rPr>
        <w:t xml:space="preserve">Заключительный слайд презентации, содержащий текст «Спасибо за внимание» или «Конец», вряд ли приемлем для презентации, сопровождающей публичное выступление, поскольку завершение показа слайдов еще не является завершением выступления. Кроме того, такие слайды, так </w:t>
      </w:r>
      <w:proofErr w:type="gramStart"/>
      <w:r w:rsidRPr="002C722E">
        <w:rPr>
          <w:color w:val="000000"/>
        </w:rPr>
        <w:t>же</w:t>
      </w:r>
      <w:proofErr w:type="gramEnd"/>
      <w:r w:rsidRPr="002C722E">
        <w:rPr>
          <w:color w:val="000000"/>
        </w:rPr>
        <w:t xml:space="preserve"> как и слайд «Вопросы?», дублируют устное сообщение. Оптимальным вариантом представляется повторение первого слайда в конце презентации, поскольку это дает возможность еще раз напомнить слушателям тему выступления и имя докладчика и либо перейти к вопросам, либо завершить выступление. </w:t>
      </w:r>
    </w:p>
    <w:p w:rsidR="00974C05" w:rsidRPr="002C722E" w:rsidRDefault="00974C05" w:rsidP="002C722E">
      <w:pPr>
        <w:pStyle w:val="a3"/>
        <w:spacing w:before="0" w:beforeAutospacing="0" w:after="0" w:afterAutospacing="0"/>
        <w:ind w:firstLine="709"/>
        <w:jc w:val="both"/>
        <w:rPr>
          <w:color w:val="000000"/>
        </w:rPr>
      </w:pPr>
      <w:r w:rsidRPr="002C722E">
        <w:rPr>
          <w:color w:val="000000"/>
        </w:rPr>
        <w:lastRenderedPageBreak/>
        <w:t xml:space="preserve">Для показа файл презентации необходимо сохранить в формате «Демонстрация </w:t>
      </w:r>
      <w:proofErr w:type="spellStart"/>
      <w:r w:rsidRPr="002C722E">
        <w:rPr>
          <w:color w:val="000000"/>
        </w:rPr>
        <w:t>PowerPоint</w:t>
      </w:r>
      <w:proofErr w:type="spellEnd"/>
      <w:r w:rsidRPr="002C722E">
        <w:rPr>
          <w:color w:val="000000"/>
        </w:rPr>
        <w:t xml:space="preserve">» (Файл — Сохранить как — Тип файла — Демонстрация </w:t>
      </w:r>
      <w:proofErr w:type="spellStart"/>
      <w:r w:rsidRPr="002C722E">
        <w:rPr>
          <w:color w:val="000000"/>
        </w:rPr>
        <w:t>PowerPоint</w:t>
      </w:r>
      <w:proofErr w:type="spellEnd"/>
      <w:r w:rsidRPr="002C722E">
        <w:rPr>
          <w:color w:val="000000"/>
        </w:rPr>
        <w:t>). В этом случае презентация автоматически открывается в режиме полноэкранного показа (</w:t>
      </w:r>
      <w:proofErr w:type="spellStart"/>
      <w:r w:rsidRPr="002C722E">
        <w:rPr>
          <w:color w:val="000000"/>
        </w:rPr>
        <w:t>slideshow</w:t>
      </w:r>
      <w:proofErr w:type="spellEnd"/>
      <w:r w:rsidRPr="002C722E">
        <w:rPr>
          <w:color w:val="000000"/>
        </w:rPr>
        <w:t xml:space="preserve">) и слушатели избавлены как от вида рабочего окна программы </w:t>
      </w:r>
      <w:proofErr w:type="spellStart"/>
      <w:r w:rsidRPr="002C722E">
        <w:rPr>
          <w:color w:val="000000"/>
        </w:rPr>
        <w:t>PowerPoint</w:t>
      </w:r>
      <w:proofErr w:type="spellEnd"/>
      <w:r w:rsidRPr="002C722E">
        <w:rPr>
          <w:color w:val="000000"/>
        </w:rPr>
        <w:t>, так и от потерь времени в начале показа презентации.</w:t>
      </w:r>
    </w:p>
    <w:p w:rsidR="00974C05" w:rsidRPr="002C722E" w:rsidRDefault="00974C05" w:rsidP="002C722E">
      <w:pPr>
        <w:pStyle w:val="a3"/>
        <w:spacing w:before="0" w:beforeAutospacing="0" w:after="0" w:afterAutospacing="0"/>
        <w:ind w:firstLine="709"/>
        <w:jc w:val="both"/>
        <w:rPr>
          <w:snapToGrid w:val="0"/>
        </w:rPr>
      </w:pPr>
      <w:r w:rsidRPr="002C722E">
        <w:rPr>
          <w:snapToGrid w:val="0"/>
        </w:rPr>
        <w:t>После подготовки презентации полезно проконтролировать себя вопросами:</w:t>
      </w:r>
    </w:p>
    <w:p w:rsidR="00974C05" w:rsidRPr="002C722E" w:rsidRDefault="00974C05" w:rsidP="002C722E">
      <w:pPr>
        <w:numPr>
          <w:ilvl w:val="0"/>
          <w:numId w:val="33"/>
        </w:numPr>
        <w:tabs>
          <w:tab w:val="clear" w:pos="720"/>
          <w:tab w:val="num" w:pos="338"/>
        </w:tabs>
        <w:spacing w:after="0" w:line="240" w:lineRule="auto"/>
        <w:ind w:left="0" w:firstLine="709"/>
        <w:jc w:val="both"/>
        <w:rPr>
          <w:rFonts w:ascii="Times New Roman" w:hAnsi="Times New Roman"/>
          <w:sz w:val="24"/>
          <w:szCs w:val="24"/>
        </w:rPr>
      </w:pPr>
      <w:r w:rsidRPr="002C722E">
        <w:rPr>
          <w:rFonts w:ascii="Times New Roman" w:hAnsi="Times New Roman"/>
          <w:sz w:val="24"/>
          <w:szCs w:val="24"/>
        </w:rPr>
        <w:t>удалось ли достичь конечной цели презентации (что удалось определить, объяснить, предложить или продемонстрировать с помощью нее?);</w:t>
      </w:r>
    </w:p>
    <w:p w:rsidR="00974C05" w:rsidRPr="002C722E" w:rsidRDefault="00974C05" w:rsidP="002C722E">
      <w:pPr>
        <w:numPr>
          <w:ilvl w:val="0"/>
          <w:numId w:val="33"/>
        </w:numPr>
        <w:spacing w:after="0" w:line="240" w:lineRule="auto"/>
        <w:ind w:left="0" w:firstLine="709"/>
        <w:jc w:val="both"/>
        <w:rPr>
          <w:rFonts w:ascii="Times New Roman" w:hAnsi="Times New Roman"/>
          <w:sz w:val="24"/>
          <w:szCs w:val="24"/>
        </w:rPr>
      </w:pPr>
      <w:r w:rsidRPr="002C722E">
        <w:rPr>
          <w:rFonts w:ascii="Times New Roman" w:hAnsi="Times New Roman"/>
          <w:sz w:val="24"/>
          <w:szCs w:val="24"/>
        </w:rPr>
        <w:t>к каким особенностям объекта презентации удалось привлечь внимание аудитории?</w:t>
      </w:r>
    </w:p>
    <w:p w:rsidR="00974C05" w:rsidRPr="002C722E" w:rsidRDefault="00974C05" w:rsidP="002C722E">
      <w:pPr>
        <w:numPr>
          <w:ilvl w:val="0"/>
          <w:numId w:val="33"/>
        </w:numPr>
        <w:spacing w:after="0" w:line="240" w:lineRule="auto"/>
        <w:ind w:left="0" w:firstLine="709"/>
        <w:jc w:val="both"/>
        <w:rPr>
          <w:rFonts w:ascii="Times New Roman" w:hAnsi="Times New Roman"/>
          <w:sz w:val="24"/>
          <w:szCs w:val="24"/>
        </w:rPr>
      </w:pPr>
      <w:r w:rsidRPr="002C722E">
        <w:rPr>
          <w:rFonts w:ascii="Times New Roman" w:hAnsi="Times New Roman"/>
          <w:sz w:val="24"/>
          <w:szCs w:val="24"/>
        </w:rPr>
        <w:t xml:space="preserve">не отвлекает ли созданная презентация от устного выступления? </w:t>
      </w:r>
    </w:p>
    <w:p w:rsidR="00974C05" w:rsidRPr="002C722E" w:rsidRDefault="00974C05" w:rsidP="002C722E">
      <w:pPr>
        <w:snapToGrid w:val="0"/>
        <w:spacing w:after="0" w:line="240" w:lineRule="auto"/>
        <w:ind w:firstLine="709"/>
        <w:jc w:val="both"/>
        <w:rPr>
          <w:rFonts w:ascii="Times New Roman" w:hAnsi="Times New Roman"/>
          <w:sz w:val="24"/>
          <w:szCs w:val="24"/>
        </w:rPr>
      </w:pPr>
      <w:r w:rsidRPr="002C722E">
        <w:rPr>
          <w:rFonts w:ascii="Times New Roman" w:hAnsi="Times New Roman"/>
          <w:sz w:val="24"/>
          <w:szCs w:val="24"/>
        </w:rPr>
        <w:t>После подготовки презентации необходима репетиция выступления.</w:t>
      </w:r>
    </w:p>
    <w:p w:rsidR="00974C05" w:rsidRPr="002C722E" w:rsidRDefault="00974C05" w:rsidP="002C722E">
      <w:pPr>
        <w:pStyle w:val="ad"/>
        <w:jc w:val="both"/>
        <w:rPr>
          <w:rFonts w:ascii="Times New Roman" w:hAnsi="Times New Roman"/>
          <w:b/>
          <w:sz w:val="24"/>
          <w:szCs w:val="24"/>
        </w:rPr>
      </w:pPr>
    </w:p>
    <w:p w:rsidR="00974C05" w:rsidRPr="002C722E" w:rsidRDefault="00974C05" w:rsidP="002C722E">
      <w:pPr>
        <w:pStyle w:val="a5"/>
        <w:numPr>
          <w:ilvl w:val="0"/>
          <w:numId w:val="24"/>
        </w:numPr>
        <w:spacing w:after="0" w:line="240" w:lineRule="auto"/>
        <w:ind w:left="782" w:hanging="357"/>
        <w:jc w:val="center"/>
        <w:rPr>
          <w:bCs/>
          <w:sz w:val="24"/>
          <w:szCs w:val="24"/>
        </w:rPr>
      </w:pPr>
      <w:r w:rsidRPr="002C722E">
        <w:rPr>
          <w:b/>
          <w:sz w:val="24"/>
          <w:szCs w:val="24"/>
        </w:rPr>
        <w:t xml:space="preserve">Критерии оценивания выполненных заданий </w:t>
      </w:r>
    </w:p>
    <w:p w:rsidR="00974C05" w:rsidRPr="002C722E" w:rsidRDefault="00974C05" w:rsidP="002C722E">
      <w:pPr>
        <w:pStyle w:val="a5"/>
        <w:spacing w:after="0" w:line="240" w:lineRule="auto"/>
        <w:ind w:left="782"/>
        <w:rPr>
          <w:bCs/>
          <w:sz w:val="24"/>
          <w:szCs w:val="24"/>
        </w:rPr>
      </w:pPr>
      <w:r w:rsidRPr="002C722E">
        <w:rPr>
          <w:b/>
          <w:sz w:val="24"/>
          <w:szCs w:val="24"/>
        </w:rPr>
        <w:br/>
        <w:t xml:space="preserve"> </w:t>
      </w:r>
      <w:r w:rsidRPr="002C722E">
        <w:rPr>
          <w:bCs/>
          <w:sz w:val="24"/>
          <w:szCs w:val="24"/>
        </w:rPr>
        <w:t>3.1. Критерии оценивания выполненных таблиц</w:t>
      </w:r>
    </w:p>
    <w:tbl>
      <w:tblPr>
        <w:tblW w:w="9712"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1911"/>
        <w:gridCol w:w="2789"/>
        <w:gridCol w:w="2792"/>
        <w:gridCol w:w="2220"/>
      </w:tblGrid>
      <w:tr w:rsidR="00974C05" w:rsidRPr="002C722E" w:rsidTr="00974C05">
        <w:trPr>
          <w:trHeight w:val="720"/>
        </w:trPr>
        <w:tc>
          <w:tcPr>
            <w:tcW w:w="1911" w:type="dxa"/>
            <w:vMerge w:val="restart"/>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Критерии оценки</w:t>
            </w:r>
          </w:p>
        </w:tc>
        <w:tc>
          <w:tcPr>
            <w:tcW w:w="2789" w:type="dxa"/>
            <w:tcBorders>
              <w:bottom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Работа выполнена</w:t>
            </w:r>
          </w:p>
          <w:p w:rsidR="00974C05" w:rsidRPr="002C722E" w:rsidRDefault="00974C05" w:rsidP="002C722E">
            <w:pPr>
              <w:spacing w:after="0" w:line="240" w:lineRule="auto"/>
              <w:jc w:val="center"/>
              <w:rPr>
                <w:rFonts w:ascii="Times New Roman" w:hAnsi="Times New Roman"/>
                <w:b/>
                <w:bCs/>
                <w:sz w:val="24"/>
                <w:szCs w:val="24"/>
              </w:rPr>
            </w:pPr>
          </w:p>
        </w:tc>
        <w:tc>
          <w:tcPr>
            <w:tcW w:w="2792" w:type="dxa"/>
            <w:tcBorders>
              <w:bottom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 xml:space="preserve">Работа выполнена </w:t>
            </w:r>
            <w:r w:rsidRPr="002C722E">
              <w:rPr>
                <w:rFonts w:ascii="Times New Roman" w:hAnsi="Times New Roman"/>
                <w:b/>
                <w:bCs/>
                <w:sz w:val="24"/>
                <w:szCs w:val="24"/>
              </w:rPr>
              <w:br/>
              <w:t>не полностью</w:t>
            </w:r>
          </w:p>
        </w:tc>
        <w:tc>
          <w:tcPr>
            <w:tcW w:w="2220" w:type="dxa"/>
            <w:tcBorders>
              <w:bottom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 xml:space="preserve">Работа </w:t>
            </w:r>
            <w:r w:rsidRPr="002C722E">
              <w:rPr>
                <w:rFonts w:ascii="Times New Roman" w:hAnsi="Times New Roman"/>
                <w:b/>
                <w:bCs/>
                <w:sz w:val="24"/>
                <w:szCs w:val="24"/>
              </w:rPr>
              <w:br/>
              <w:t>не выполнена</w:t>
            </w:r>
          </w:p>
        </w:tc>
      </w:tr>
      <w:tr w:rsidR="00974C05" w:rsidRPr="002C722E" w:rsidTr="00974C05">
        <w:trPr>
          <w:trHeight w:val="600"/>
        </w:trPr>
        <w:tc>
          <w:tcPr>
            <w:tcW w:w="1911" w:type="dxa"/>
            <w:vMerge/>
          </w:tcPr>
          <w:p w:rsidR="00974C05" w:rsidRPr="002C722E" w:rsidRDefault="00974C05" w:rsidP="002C722E">
            <w:pPr>
              <w:spacing w:after="0" w:line="240" w:lineRule="auto"/>
              <w:jc w:val="center"/>
              <w:rPr>
                <w:rFonts w:ascii="Times New Roman" w:hAnsi="Times New Roman"/>
                <w:b/>
                <w:bCs/>
                <w:sz w:val="24"/>
                <w:szCs w:val="24"/>
              </w:rPr>
            </w:pPr>
          </w:p>
        </w:tc>
        <w:tc>
          <w:tcPr>
            <w:tcW w:w="2789" w:type="dxa"/>
            <w:tcBorders>
              <w:top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Оценка «5»</w:t>
            </w:r>
          </w:p>
        </w:tc>
        <w:tc>
          <w:tcPr>
            <w:tcW w:w="2792" w:type="dxa"/>
            <w:tcBorders>
              <w:top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Оценка «3-4»</w:t>
            </w:r>
          </w:p>
        </w:tc>
        <w:tc>
          <w:tcPr>
            <w:tcW w:w="2220" w:type="dxa"/>
            <w:tcBorders>
              <w:top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Оценка «2»</w:t>
            </w:r>
          </w:p>
        </w:tc>
      </w:tr>
      <w:tr w:rsidR="00974C05" w:rsidRPr="002C722E" w:rsidTr="00974C05">
        <w:tc>
          <w:tcPr>
            <w:tcW w:w="1911"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Соответствие представленной информации заданной теме</w:t>
            </w:r>
          </w:p>
        </w:tc>
        <w:tc>
          <w:tcPr>
            <w:tcW w:w="2789" w:type="dxa"/>
          </w:tcPr>
          <w:p w:rsidR="00974C05" w:rsidRPr="002C722E" w:rsidRDefault="00974C05" w:rsidP="002C722E">
            <w:pPr>
              <w:spacing w:after="0" w:line="240" w:lineRule="auto"/>
              <w:ind w:left="103"/>
              <w:rPr>
                <w:rFonts w:ascii="Times New Roman" w:hAnsi="Times New Roman"/>
                <w:color w:val="000000"/>
                <w:sz w:val="24"/>
                <w:szCs w:val="24"/>
              </w:rPr>
            </w:pPr>
            <w:r w:rsidRPr="002C722E">
              <w:rPr>
                <w:rFonts w:ascii="Times New Roman" w:hAnsi="Times New Roman"/>
                <w:sz w:val="24"/>
                <w:szCs w:val="24"/>
              </w:rPr>
              <w:t xml:space="preserve">Содержание сообщения полностью соответствует заданной теме, </w:t>
            </w:r>
            <w:r w:rsidRPr="002C722E">
              <w:rPr>
                <w:rFonts w:ascii="Times New Roman" w:hAnsi="Times New Roman"/>
                <w:sz w:val="24"/>
                <w:szCs w:val="24"/>
              </w:rPr>
              <w:br/>
              <w:t>тема раскрыта полностью</w:t>
            </w:r>
          </w:p>
        </w:tc>
        <w:tc>
          <w:tcPr>
            <w:tcW w:w="2792" w:type="dxa"/>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Содержание сообщения соответствует заданной теме, но в тексте есть отклонения от темы или тема раскрыта не полностью.</w:t>
            </w:r>
          </w:p>
        </w:tc>
        <w:tc>
          <w:tcPr>
            <w:tcW w:w="2220" w:type="dxa"/>
            <w:vMerge w:val="restart"/>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Обучающийся работу не выполнил вовсе.</w:t>
            </w: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 xml:space="preserve">Содержание ячеек </w:t>
            </w:r>
            <w:proofErr w:type="gramStart"/>
            <w:r w:rsidRPr="002C722E">
              <w:rPr>
                <w:rFonts w:ascii="Times New Roman" w:hAnsi="Times New Roman"/>
                <w:sz w:val="24"/>
                <w:szCs w:val="24"/>
              </w:rPr>
              <w:t>таблицы  не</w:t>
            </w:r>
            <w:proofErr w:type="gramEnd"/>
            <w:r w:rsidRPr="002C722E">
              <w:rPr>
                <w:rFonts w:ascii="Times New Roman" w:hAnsi="Times New Roman"/>
                <w:sz w:val="24"/>
                <w:szCs w:val="24"/>
              </w:rPr>
              <w:t xml:space="preserve"> соответствует заданной теме.</w:t>
            </w: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Имеются незаполненные ячейки или серьезные множественные ошибки.</w:t>
            </w:r>
          </w:p>
          <w:p w:rsidR="00974C05" w:rsidRPr="002C722E" w:rsidRDefault="00974C05" w:rsidP="002C722E">
            <w:pPr>
              <w:pStyle w:val="a5"/>
              <w:spacing w:after="0" w:line="240" w:lineRule="auto"/>
              <w:rPr>
                <w:sz w:val="24"/>
                <w:szCs w:val="24"/>
              </w:rPr>
            </w:pP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b/>
                <w:bCs/>
                <w:sz w:val="24"/>
                <w:szCs w:val="24"/>
              </w:rPr>
            </w:pPr>
            <w:r w:rsidRPr="002C722E">
              <w:rPr>
                <w:rFonts w:ascii="Times New Roman" w:hAnsi="Times New Roman"/>
                <w:sz w:val="24"/>
                <w:szCs w:val="24"/>
              </w:rPr>
              <w:t xml:space="preserve">Отчет выполнен и оформлен небрежно, </w:t>
            </w:r>
            <w:r w:rsidRPr="002C722E">
              <w:rPr>
                <w:rFonts w:ascii="Times New Roman" w:hAnsi="Times New Roman"/>
                <w:sz w:val="24"/>
                <w:szCs w:val="24"/>
              </w:rPr>
              <w:br/>
              <w:t>без соблюдения установленных требований.</w:t>
            </w:r>
          </w:p>
        </w:tc>
      </w:tr>
      <w:tr w:rsidR="00974C05" w:rsidRPr="002C722E" w:rsidTr="00974C05">
        <w:trPr>
          <w:trHeight w:val="1441"/>
        </w:trPr>
        <w:tc>
          <w:tcPr>
            <w:tcW w:w="1911"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Лаконичность и четкость изложения материала в таблице</w:t>
            </w:r>
          </w:p>
        </w:tc>
        <w:tc>
          <w:tcPr>
            <w:tcW w:w="2789" w:type="dxa"/>
          </w:tcPr>
          <w:p w:rsidR="00974C05" w:rsidRPr="002C722E" w:rsidRDefault="00974C05" w:rsidP="002C722E">
            <w:pPr>
              <w:spacing w:after="0" w:line="240" w:lineRule="auto"/>
              <w:rPr>
                <w:rFonts w:ascii="Times New Roman" w:hAnsi="Times New Roman"/>
                <w:sz w:val="24"/>
                <w:szCs w:val="24"/>
              </w:rPr>
            </w:pPr>
            <w:proofErr w:type="gramStart"/>
            <w:r w:rsidRPr="002C722E">
              <w:rPr>
                <w:rFonts w:ascii="Times New Roman" w:hAnsi="Times New Roman"/>
                <w:sz w:val="24"/>
                <w:szCs w:val="24"/>
              </w:rPr>
              <w:t>Материал  в</w:t>
            </w:r>
            <w:proofErr w:type="gramEnd"/>
            <w:r w:rsidRPr="002C722E">
              <w:rPr>
                <w:rFonts w:ascii="Times New Roman" w:hAnsi="Times New Roman"/>
                <w:sz w:val="24"/>
                <w:szCs w:val="24"/>
              </w:rPr>
              <w:t xml:space="preserve"> таблице излагается четко и лаконично, без лишнего текста и пояснений.</w:t>
            </w:r>
          </w:p>
          <w:p w:rsidR="00974C05" w:rsidRPr="002C722E" w:rsidRDefault="00974C05" w:rsidP="002C722E">
            <w:pPr>
              <w:spacing w:after="0" w:line="240" w:lineRule="auto"/>
              <w:rPr>
                <w:rFonts w:ascii="Times New Roman" w:hAnsi="Times New Roman"/>
                <w:color w:val="000000"/>
                <w:sz w:val="24"/>
                <w:szCs w:val="24"/>
              </w:rPr>
            </w:pPr>
          </w:p>
        </w:tc>
        <w:tc>
          <w:tcPr>
            <w:tcW w:w="2792" w:type="dxa"/>
          </w:tcPr>
          <w:p w:rsidR="00974C05" w:rsidRPr="002C722E" w:rsidRDefault="00974C05" w:rsidP="002C722E">
            <w:pPr>
              <w:spacing w:after="0" w:line="240" w:lineRule="auto"/>
              <w:ind w:hanging="58"/>
              <w:rPr>
                <w:rFonts w:ascii="Times New Roman" w:hAnsi="Times New Roman"/>
                <w:color w:val="000000"/>
                <w:sz w:val="24"/>
                <w:szCs w:val="24"/>
              </w:rPr>
            </w:pPr>
            <w:r w:rsidRPr="002C722E">
              <w:rPr>
                <w:rFonts w:ascii="Times New Roman" w:hAnsi="Times New Roman"/>
                <w:sz w:val="24"/>
                <w:szCs w:val="24"/>
              </w:rPr>
              <w:t>Ячейки таблицы заполнены материалом, подходящим по смыслу, но представляет собой пространные пояснения и многословный текст</w:t>
            </w:r>
          </w:p>
        </w:tc>
        <w:tc>
          <w:tcPr>
            <w:tcW w:w="2220" w:type="dxa"/>
            <w:vMerge/>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p>
        </w:tc>
      </w:tr>
      <w:tr w:rsidR="00974C05" w:rsidRPr="002C722E" w:rsidTr="00974C05">
        <w:tc>
          <w:tcPr>
            <w:tcW w:w="1911"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Правильность оформления</w:t>
            </w:r>
          </w:p>
        </w:tc>
        <w:tc>
          <w:tcPr>
            <w:tcW w:w="2789"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Оформление таблицы полностью соответствует требованиям.</w:t>
            </w:r>
          </w:p>
        </w:tc>
        <w:tc>
          <w:tcPr>
            <w:tcW w:w="2792" w:type="dxa"/>
          </w:tcPr>
          <w:p w:rsidR="00974C05" w:rsidRPr="002C722E" w:rsidRDefault="00974C05" w:rsidP="002C722E">
            <w:pPr>
              <w:spacing w:after="0" w:line="240" w:lineRule="auto"/>
              <w:rPr>
                <w:rFonts w:ascii="Times New Roman" w:hAnsi="Times New Roman"/>
                <w:color w:val="FF0000"/>
                <w:sz w:val="24"/>
                <w:szCs w:val="24"/>
              </w:rPr>
            </w:pPr>
            <w:r w:rsidRPr="002C722E">
              <w:rPr>
                <w:rFonts w:ascii="Times New Roman" w:hAnsi="Times New Roman"/>
                <w:sz w:val="24"/>
                <w:szCs w:val="24"/>
              </w:rPr>
              <w:t xml:space="preserve">В оформлении таблицы имеются незначительные </w:t>
            </w:r>
            <w:proofErr w:type="gramStart"/>
            <w:r w:rsidRPr="002C722E">
              <w:rPr>
                <w:rFonts w:ascii="Times New Roman" w:hAnsi="Times New Roman"/>
                <w:sz w:val="24"/>
                <w:szCs w:val="24"/>
              </w:rPr>
              <w:t>недочеты  и</w:t>
            </w:r>
            <w:proofErr w:type="gramEnd"/>
            <w:r w:rsidRPr="002C722E">
              <w:rPr>
                <w:rFonts w:ascii="Times New Roman" w:hAnsi="Times New Roman"/>
                <w:sz w:val="24"/>
                <w:szCs w:val="24"/>
              </w:rPr>
              <w:t xml:space="preserve"> небольшая небрежность.</w:t>
            </w:r>
          </w:p>
        </w:tc>
        <w:tc>
          <w:tcPr>
            <w:tcW w:w="2220" w:type="dxa"/>
            <w:vMerge/>
          </w:tcPr>
          <w:p w:rsidR="00974C05" w:rsidRPr="002C722E" w:rsidRDefault="00974C05" w:rsidP="002C722E">
            <w:pPr>
              <w:spacing w:after="0" w:line="240" w:lineRule="auto"/>
              <w:rPr>
                <w:rFonts w:ascii="Times New Roman" w:hAnsi="Times New Roman"/>
                <w:color w:val="FF0000"/>
                <w:sz w:val="24"/>
                <w:szCs w:val="24"/>
              </w:rPr>
            </w:pPr>
          </w:p>
        </w:tc>
      </w:tr>
    </w:tbl>
    <w:p w:rsidR="00974C05" w:rsidRPr="002C722E" w:rsidRDefault="00974C05" w:rsidP="002C722E">
      <w:pPr>
        <w:spacing w:after="0" w:line="240" w:lineRule="auto"/>
        <w:rPr>
          <w:rFonts w:ascii="Times New Roman" w:hAnsi="Times New Roman"/>
          <w:bCs/>
          <w:sz w:val="24"/>
          <w:szCs w:val="24"/>
        </w:rPr>
      </w:pPr>
    </w:p>
    <w:p w:rsidR="00974C05" w:rsidRPr="002C722E" w:rsidRDefault="00974C05" w:rsidP="002C722E">
      <w:pPr>
        <w:spacing w:after="0" w:line="240" w:lineRule="auto"/>
        <w:rPr>
          <w:rFonts w:ascii="Times New Roman" w:hAnsi="Times New Roman"/>
          <w:bCs/>
          <w:sz w:val="24"/>
          <w:szCs w:val="24"/>
        </w:rPr>
      </w:pPr>
    </w:p>
    <w:p w:rsidR="00974C05" w:rsidRPr="002C722E" w:rsidRDefault="00974C05" w:rsidP="002C722E">
      <w:pPr>
        <w:spacing w:after="0" w:line="240" w:lineRule="auto"/>
        <w:ind w:firstLine="720"/>
        <w:jc w:val="both"/>
        <w:rPr>
          <w:rFonts w:ascii="Times New Roman" w:hAnsi="Times New Roman"/>
          <w:b/>
          <w:sz w:val="24"/>
          <w:szCs w:val="24"/>
        </w:rPr>
      </w:pPr>
      <w:r w:rsidRPr="002C722E">
        <w:rPr>
          <w:rFonts w:ascii="Times New Roman" w:hAnsi="Times New Roman"/>
          <w:b/>
          <w:sz w:val="24"/>
          <w:szCs w:val="24"/>
        </w:rPr>
        <w:t>Реферат оценивается по системе:</w:t>
      </w:r>
    </w:p>
    <w:p w:rsidR="00974C05" w:rsidRPr="002C722E" w:rsidRDefault="00974C05" w:rsidP="002C722E">
      <w:pPr>
        <w:shd w:val="clear" w:color="auto" w:fill="FFFFFF"/>
        <w:tabs>
          <w:tab w:val="left" w:pos="5983"/>
        </w:tabs>
        <w:spacing w:after="0" w:line="240" w:lineRule="auto"/>
        <w:ind w:firstLine="720"/>
        <w:jc w:val="both"/>
        <w:rPr>
          <w:rFonts w:ascii="Times New Roman" w:hAnsi="Times New Roman"/>
          <w:sz w:val="24"/>
          <w:szCs w:val="24"/>
        </w:rPr>
      </w:pPr>
      <w:r w:rsidRPr="002C722E">
        <w:rPr>
          <w:rFonts w:ascii="Times New Roman" w:hAnsi="Times New Roman"/>
          <w:color w:val="000000"/>
          <w:sz w:val="24"/>
          <w:szCs w:val="24"/>
        </w:rPr>
        <w:t xml:space="preserve">Оценка "отлично" выставляется за </w:t>
      </w:r>
      <w:r w:rsidRPr="002C722E">
        <w:rPr>
          <w:rFonts w:ascii="Times New Roman" w:hAnsi="Times New Roman"/>
          <w:sz w:val="24"/>
          <w:szCs w:val="24"/>
        </w:rPr>
        <w:t>реферат</w:t>
      </w:r>
      <w:r w:rsidRPr="002C722E">
        <w:rPr>
          <w:rFonts w:ascii="Times New Roman" w:hAnsi="Times New Roman"/>
          <w:color w:val="000000"/>
          <w:sz w:val="24"/>
          <w:szCs w:val="24"/>
        </w:rPr>
        <w:t xml:space="preserve">, который носит исследовательский характер, содержит грамотно изложенный материал, с соответствующими обоснованными выводами. </w:t>
      </w:r>
    </w:p>
    <w:p w:rsidR="00974C05" w:rsidRPr="002C722E" w:rsidRDefault="00974C05" w:rsidP="002C722E">
      <w:pPr>
        <w:pStyle w:val="ac"/>
        <w:ind w:left="0" w:right="0" w:firstLine="720"/>
        <w:rPr>
          <w:szCs w:val="24"/>
        </w:rPr>
      </w:pPr>
      <w:r w:rsidRPr="002C722E">
        <w:rPr>
          <w:szCs w:val="24"/>
        </w:rPr>
        <w:t>Оценка "хорошо" выставляется за грамотно выполненный во всех отношениях реферат при наличии небольших недочетов в его содержании или оформлении.</w:t>
      </w:r>
    </w:p>
    <w:p w:rsidR="00974C05" w:rsidRPr="002C722E" w:rsidRDefault="00974C05" w:rsidP="002C722E">
      <w:pPr>
        <w:shd w:val="clear" w:color="auto" w:fill="FFFFFF"/>
        <w:spacing w:after="0" w:line="240" w:lineRule="auto"/>
        <w:ind w:firstLine="720"/>
        <w:jc w:val="both"/>
        <w:rPr>
          <w:rFonts w:ascii="Times New Roman" w:hAnsi="Times New Roman"/>
          <w:sz w:val="24"/>
          <w:szCs w:val="24"/>
        </w:rPr>
      </w:pPr>
      <w:r w:rsidRPr="002C722E">
        <w:rPr>
          <w:rFonts w:ascii="Times New Roman" w:hAnsi="Times New Roman"/>
          <w:color w:val="000000"/>
          <w:sz w:val="24"/>
          <w:szCs w:val="24"/>
        </w:rPr>
        <w:lastRenderedPageBreak/>
        <w:t xml:space="preserve">Оценка "удовлетворительно" выставляется за </w:t>
      </w:r>
      <w:r w:rsidRPr="002C722E">
        <w:rPr>
          <w:rFonts w:ascii="Times New Roman" w:hAnsi="Times New Roman"/>
          <w:sz w:val="24"/>
          <w:szCs w:val="24"/>
        </w:rPr>
        <w:t>реферат</w:t>
      </w:r>
      <w:r w:rsidRPr="002C722E">
        <w:rPr>
          <w:rFonts w:ascii="Times New Roman" w:hAnsi="Times New Roman"/>
          <w:color w:val="000000"/>
          <w:sz w:val="24"/>
          <w:szCs w:val="24"/>
        </w:rPr>
        <w:t>, который удовлетворяет всем предъявляемым требованиям, но отличается поверхностью, в нем просматривается непоследовательность изложения материала, представлены необоснованные выводы.</w:t>
      </w:r>
    </w:p>
    <w:p w:rsidR="00974C05" w:rsidRPr="002C722E" w:rsidRDefault="00974C05" w:rsidP="002C722E">
      <w:pPr>
        <w:shd w:val="clear" w:color="auto" w:fill="FFFFFF"/>
        <w:spacing w:after="0" w:line="240" w:lineRule="auto"/>
        <w:ind w:firstLine="720"/>
        <w:jc w:val="both"/>
        <w:rPr>
          <w:rFonts w:ascii="Times New Roman" w:hAnsi="Times New Roman"/>
          <w:color w:val="000000"/>
          <w:sz w:val="24"/>
          <w:szCs w:val="24"/>
        </w:rPr>
      </w:pPr>
      <w:r w:rsidRPr="002C722E">
        <w:rPr>
          <w:rFonts w:ascii="Times New Roman" w:hAnsi="Times New Roman"/>
          <w:color w:val="000000"/>
          <w:sz w:val="24"/>
          <w:szCs w:val="24"/>
        </w:rPr>
        <w:t xml:space="preserve">Оценка "неудовлетворительно" выставляется за </w:t>
      </w:r>
      <w:r w:rsidRPr="002C722E">
        <w:rPr>
          <w:rFonts w:ascii="Times New Roman" w:hAnsi="Times New Roman"/>
          <w:sz w:val="24"/>
          <w:szCs w:val="24"/>
        </w:rPr>
        <w:t>реферат</w:t>
      </w:r>
      <w:r w:rsidRPr="002C722E">
        <w:rPr>
          <w:rFonts w:ascii="Times New Roman" w:hAnsi="Times New Roman"/>
          <w:color w:val="000000"/>
          <w:sz w:val="24"/>
          <w:szCs w:val="24"/>
        </w:rPr>
        <w:t xml:space="preserve">, который не носит исследовательского характера, не содержит анализа источников и подходов по выбранной теме, выводы носят декларативный характер. </w:t>
      </w:r>
    </w:p>
    <w:p w:rsidR="00974C05" w:rsidRPr="002C722E" w:rsidRDefault="00974C05" w:rsidP="002C722E">
      <w:pPr>
        <w:spacing w:after="0" w:line="240" w:lineRule="auto"/>
        <w:ind w:firstLine="720"/>
        <w:jc w:val="both"/>
        <w:rPr>
          <w:rFonts w:ascii="Times New Roman" w:hAnsi="Times New Roman"/>
          <w:sz w:val="24"/>
          <w:szCs w:val="24"/>
        </w:rPr>
      </w:pPr>
      <w:r w:rsidRPr="002C722E">
        <w:rPr>
          <w:rFonts w:ascii="Times New Roman" w:hAnsi="Times New Roman"/>
          <w:sz w:val="24"/>
          <w:szCs w:val="24"/>
        </w:rPr>
        <w:t>Студент, не представивший в установленный срок готовый реферат по дисциплине учебного плана или представивший реферат, который был оценен на «неудовлетворительно», считается имеющим академическую задолженность и не допускается к сдаче экзамена по данной дисциплине.</w:t>
      </w:r>
    </w:p>
    <w:p w:rsidR="00974C05" w:rsidRPr="002C722E" w:rsidRDefault="00974C05" w:rsidP="002C722E">
      <w:pPr>
        <w:spacing w:after="0" w:line="240" w:lineRule="auto"/>
        <w:ind w:left="1276"/>
        <w:rPr>
          <w:rFonts w:ascii="Times New Roman" w:hAnsi="Times New Roman"/>
          <w:bCs/>
          <w:sz w:val="24"/>
          <w:szCs w:val="24"/>
        </w:rPr>
      </w:pPr>
    </w:p>
    <w:p w:rsidR="00974C05" w:rsidRPr="002C722E" w:rsidRDefault="00974C05" w:rsidP="002C722E">
      <w:pPr>
        <w:spacing w:after="0" w:line="240" w:lineRule="auto"/>
        <w:ind w:left="1276"/>
        <w:rPr>
          <w:rFonts w:ascii="Times New Roman" w:hAnsi="Times New Roman"/>
          <w:sz w:val="24"/>
          <w:szCs w:val="24"/>
        </w:rPr>
      </w:pPr>
      <w:r w:rsidRPr="002C722E">
        <w:rPr>
          <w:rFonts w:ascii="Times New Roman" w:hAnsi="Times New Roman"/>
          <w:bCs/>
          <w:sz w:val="24"/>
          <w:szCs w:val="24"/>
        </w:rPr>
        <w:t>3.2. Критерии оценивания подготовки сообщений</w:t>
      </w:r>
    </w:p>
    <w:tbl>
      <w:tblPr>
        <w:tblpPr w:leftFromText="180" w:rightFromText="180" w:vertAnchor="text" w:horzAnchor="margin" w:tblpY="196"/>
        <w:tblW w:w="97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015"/>
        <w:gridCol w:w="2701"/>
        <w:gridCol w:w="2877"/>
        <w:gridCol w:w="2206"/>
      </w:tblGrid>
      <w:tr w:rsidR="00974C05" w:rsidRPr="002C722E" w:rsidTr="00974C05">
        <w:trPr>
          <w:trHeight w:val="765"/>
        </w:trPr>
        <w:tc>
          <w:tcPr>
            <w:tcW w:w="2032" w:type="dxa"/>
            <w:vMerge w:val="restart"/>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Критерии оценки</w:t>
            </w:r>
          </w:p>
        </w:tc>
        <w:tc>
          <w:tcPr>
            <w:tcW w:w="2745" w:type="dxa"/>
            <w:tcBorders>
              <w:bottom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Работа выполнена</w:t>
            </w:r>
          </w:p>
          <w:p w:rsidR="00974C05" w:rsidRPr="002C722E" w:rsidRDefault="00974C05" w:rsidP="002C722E">
            <w:pPr>
              <w:spacing w:after="0" w:line="240" w:lineRule="auto"/>
              <w:rPr>
                <w:rFonts w:ascii="Times New Roman" w:hAnsi="Times New Roman"/>
                <w:b/>
                <w:bCs/>
                <w:sz w:val="24"/>
                <w:szCs w:val="24"/>
              </w:rPr>
            </w:pPr>
          </w:p>
        </w:tc>
        <w:tc>
          <w:tcPr>
            <w:tcW w:w="2939" w:type="dxa"/>
            <w:tcBorders>
              <w:bottom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 xml:space="preserve">Работа выполнена </w:t>
            </w:r>
            <w:r w:rsidRPr="002C722E">
              <w:rPr>
                <w:rFonts w:ascii="Times New Roman" w:hAnsi="Times New Roman"/>
                <w:b/>
                <w:bCs/>
                <w:sz w:val="24"/>
                <w:szCs w:val="24"/>
              </w:rPr>
              <w:br/>
              <w:t>не полностью</w:t>
            </w:r>
          </w:p>
        </w:tc>
        <w:tc>
          <w:tcPr>
            <w:tcW w:w="2083" w:type="dxa"/>
            <w:tcBorders>
              <w:bottom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 xml:space="preserve">Работа </w:t>
            </w:r>
            <w:r w:rsidRPr="002C722E">
              <w:rPr>
                <w:rFonts w:ascii="Times New Roman" w:hAnsi="Times New Roman"/>
                <w:b/>
                <w:bCs/>
                <w:sz w:val="24"/>
                <w:szCs w:val="24"/>
              </w:rPr>
              <w:br/>
              <w:t>не выполнена</w:t>
            </w:r>
          </w:p>
        </w:tc>
      </w:tr>
      <w:tr w:rsidR="00974C05" w:rsidRPr="002C722E" w:rsidTr="00974C05">
        <w:trPr>
          <w:trHeight w:val="555"/>
        </w:trPr>
        <w:tc>
          <w:tcPr>
            <w:tcW w:w="2032" w:type="dxa"/>
            <w:vMerge/>
          </w:tcPr>
          <w:p w:rsidR="00974C05" w:rsidRPr="002C722E" w:rsidRDefault="00974C05" w:rsidP="002C722E">
            <w:pPr>
              <w:spacing w:after="0" w:line="240" w:lineRule="auto"/>
              <w:jc w:val="center"/>
              <w:rPr>
                <w:rFonts w:ascii="Times New Roman" w:hAnsi="Times New Roman"/>
                <w:b/>
                <w:bCs/>
                <w:sz w:val="24"/>
                <w:szCs w:val="24"/>
              </w:rPr>
            </w:pPr>
          </w:p>
        </w:tc>
        <w:tc>
          <w:tcPr>
            <w:tcW w:w="2745" w:type="dxa"/>
            <w:tcBorders>
              <w:top w:val="single" w:sz="4" w:space="0" w:color="auto"/>
            </w:tcBorders>
          </w:tcPr>
          <w:p w:rsidR="00974C05" w:rsidRPr="002C722E" w:rsidRDefault="00974C05" w:rsidP="002C722E">
            <w:pPr>
              <w:spacing w:after="0" w:line="240" w:lineRule="auto"/>
              <w:rPr>
                <w:rFonts w:ascii="Times New Roman" w:hAnsi="Times New Roman"/>
                <w:b/>
                <w:bCs/>
                <w:sz w:val="24"/>
                <w:szCs w:val="24"/>
              </w:rPr>
            </w:pPr>
            <w:r w:rsidRPr="002C722E">
              <w:rPr>
                <w:rFonts w:ascii="Times New Roman" w:hAnsi="Times New Roman"/>
                <w:b/>
                <w:bCs/>
                <w:sz w:val="24"/>
                <w:szCs w:val="24"/>
              </w:rPr>
              <w:t>Оценка «5»</w:t>
            </w:r>
          </w:p>
        </w:tc>
        <w:tc>
          <w:tcPr>
            <w:tcW w:w="2939" w:type="dxa"/>
            <w:tcBorders>
              <w:top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Оценка «3-4»</w:t>
            </w:r>
          </w:p>
        </w:tc>
        <w:tc>
          <w:tcPr>
            <w:tcW w:w="2083" w:type="dxa"/>
            <w:tcBorders>
              <w:top w:val="single" w:sz="4" w:space="0" w:color="auto"/>
            </w:tcBorders>
          </w:tcPr>
          <w:p w:rsidR="00974C05" w:rsidRPr="002C722E" w:rsidRDefault="00974C05" w:rsidP="002C722E">
            <w:pPr>
              <w:spacing w:after="0" w:line="240" w:lineRule="auto"/>
              <w:jc w:val="center"/>
              <w:rPr>
                <w:rFonts w:ascii="Times New Roman" w:hAnsi="Times New Roman"/>
                <w:b/>
                <w:bCs/>
                <w:sz w:val="24"/>
                <w:szCs w:val="24"/>
              </w:rPr>
            </w:pPr>
            <w:r w:rsidRPr="002C722E">
              <w:rPr>
                <w:rFonts w:ascii="Times New Roman" w:hAnsi="Times New Roman"/>
                <w:b/>
                <w:bCs/>
                <w:sz w:val="24"/>
                <w:szCs w:val="24"/>
              </w:rPr>
              <w:t>Оценка «2»</w:t>
            </w:r>
          </w:p>
        </w:tc>
      </w:tr>
      <w:tr w:rsidR="00974C05" w:rsidRPr="002C722E" w:rsidTr="00974C05">
        <w:tc>
          <w:tcPr>
            <w:tcW w:w="2032"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Соответствие представленной информации заданной теме</w:t>
            </w:r>
          </w:p>
        </w:tc>
        <w:tc>
          <w:tcPr>
            <w:tcW w:w="2745"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 xml:space="preserve">Содержание сообщения полностью соответствует заданной теме, </w:t>
            </w:r>
            <w:r w:rsidRPr="002C722E">
              <w:rPr>
                <w:rFonts w:ascii="Times New Roman" w:hAnsi="Times New Roman"/>
                <w:sz w:val="24"/>
                <w:szCs w:val="24"/>
              </w:rPr>
              <w:br/>
              <w:t>тема раскрыта полностью</w:t>
            </w:r>
          </w:p>
        </w:tc>
        <w:tc>
          <w:tcPr>
            <w:tcW w:w="2939" w:type="dxa"/>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Содержание сообщения соответствует заданной теме, но в тексте есть отклонения от темы или тема раскрыта не полностью.</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Слишком краткий либо слишком пространный текст сообщения.</w:t>
            </w:r>
          </w:p>
        </w:tc>
        <w:tc>
          <w:tcPr>
            <w:tcW w:w="2083" w:type="dxa"/>
            <w:vMerge w:val="restart"/>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Обучающийся работу не выполнил вовсе.</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Содержание сообщения не соответствует заданной теме, тема не раскрыта.</w:t>
            </w: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Отчет выполнен и оформлен небрежно, без соблюдения установленных требований.</w:t>
            </w: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p>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r w:rsidRPr="002C722E">
              <w:rPr>
                <w:rFonts w:ascii="Times New Roman" w:hAnsi="Times New Roman"/>
                <w:sz w:val="24"/>
                <w:szCs w:val="24"/>
              </w:rPr>
              <w:t>Объем текста сообщения значительно превышает регламент. </w:t>
            </w:r>
          </w:p>
        </w:tc>
      </w:tr>
      <w:tr w:rsidR="00974C05" w:rsidRPr="002C722E" w:rsidTr="00974C05">
        <w:tc>
          <w:tcPr>
            <w:tcW w:w="2032" w:type="dxa"/>
          </w:tcPr>
          <w:p w:rsidR="00974C05" w:rsidRPr="002C722E" w:rsidRDefault="00974C05" w:rsidP="002C722E">
            <w:pPr>
              <w:spacing w:after="0" w:line="240" w:lineRule="auto"/>
              <w:rPr>
                <w:rFonts w:ascii="Times New Roman" w:hAnsi="Times New Roman"/>
                <w:sz w:val="24"/>
                <w:szCs w:val="24"/>
              </w:rPr>
            </w:pPr>
            <w:r w:rsidRPr="002C722E">
              <w:rPr>
                <w:rFonts w:ascii="Times New Roman" w:hAnsi="Times New Roman"/>
                <w:sz w:val="24"/>
                <w:szCs w:val="24"/>
              </w:rPr>
              <w:t xml:space="preserve">Характер и стиль изложения материала сообщения </w:t>
            </w:r>
          </w:p>
        </w:tc>
        <w:tc>
          <w:tcPr>
            <w:tcW w:w="2745" w:type="dxa"/>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proofErr w:type="gramStart"/>
            <w:r w:rsidRPr="002C722E">
              <w:rPr>
                <w:rFonts w:ascii="Times New Roman" w:hAnsi="Times New Roman"/>
                <w:sz w:val="24"/>
                <w:szCs w:val="24"/>
              </w:rPr>
              <w:t>Материал  в</w:t>
            </w:r>
            <w:proofErr w:type="gramEnd"/>
            <w:r w:rsidRPr="002C722E">
              <w:rPr>
                <w:rFonts w:ascii="Times New Roman" w:hAnsi="Times New Roman"/>
                <w:sz w:val="24"/>
                <w:szCs w:val="24"/>
              </w:rPr>
              <w:t xml:space="preserve"> сообщении излагается логично, по плану;</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В содержании используются термины по изучаемой теме;</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 xml:space="preserve">Произношение и объяснение терминов сообщения не вызывает у обучающегося затруднений </w:t>
            </w:r>
          </w:p>
        </w:tc>
        <w:tc>
          <w:tcPr>
            <w:tcW w:w="2939" w:type="dxa"/>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proofErr w:type="gramStart"/>
            <w:r w:rsidRPr="002C722E">
              <w:rPr>
                <w:rFonts w:ascii="Times New Roman" w:hAnsi="Times New Roman"/>
                <w:sz w:val="24"/>
                <w:szCs w:val="24"/>
              </w:rPr>
              <w:t>Материал  в</w:t>
            </w:r>
            <w:proofErr w:type="gramEnd"/>
            <w:r w:rsidRPr="002C722E">
              <w:rPr>
                <w:rFonts w:ascii="Times New Roman" w:hAnsi="Times New Roman"/>
                <w:sz w:val="24"/>
                <w:szCs w:val="24"/>
              </w:rPr>
              <w:t xml:space="preserve"> сообщении не имеет четкой логики изложения (не по плану).</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В содержании не используются термины по изучаемой теме, либо их недостаточно для раскрытия темы.</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 xml:space="preserve">Произношение и объяснение терминов </w:t>
            </w:r>
            <w:proofErr w:type="gramStart"/>
            <w:r w:rsidRPr="002C722E">
              <w:rPr>
                <w:rFonts w:ascii="Times New Roman" w:hAnsi="Times New Roman"/>
                <w:sz w:val="24"/>
                <w:szCs w:val="24"/>
              </w:rPr>
              <w:t>вызывает  затруднения</w:t>
            </w:r>
            <w:proofErr w:type="gramEnd"/>
            <w:r w:rsidRPr="002C722E">
              <w:rPr>
                <w:rFonts w:ascii="Times New Roman" w:hAnsi="Times New Roman"/>
                <w:sz w:val="24"/>
                <w:szCs w:val="24"/>
              </w:rPr>
              <w:t>.</w:t>
            </w:r>
          </w:p>
        </w:tc>
        <w:tc>
          <w:tcPr>
            <w:tcW w:w="2083" w:type="dxa"/>
            <w:vMerge/>
          </w:tcPr>
          <w:p w:rsidR="00974C05" w:rsidRPr="002C722E" w:rsidRDefault="00974C05" w:rsidP="002C722E">
            <w:pPr>
              <w:spacing w:after="0" w:line="240" w:lineRule="auto"/>
              <w:rPr>
                <w:rFonts w:ascii="Times New Roman" w:hAnsi="Times New Roman"/>
                <w:sz w:val="24"/>
                <w:szCs w:val="24"/>
              </w:rPr>
            </w:pPr>
          </w:p>
        </w:tc>
      </w:tr>
      <w:tr w:rsidR="00974C05" w:rsidRPr="002C722E" w:rsidTr="00974C05">
        <w:tc>
          <w:tcPr>
            <w:tcW w:w="2032" w:type="dxa"/>
          </w:tcPr>
          <w:p w:rsidR="00974C05" w:rsidRPr="002C722E" w:rsidRDefault="00974C05" w:rsidP="002C722E">
            <w:pPr>
              <w:widowControl w:val="0"/>
              <w:autoSpaceDE w:val="0"/>
              <w:autoSpaceDN w:val="0"/>
              <w:adjustRightInd w:val="0"/>
              <w:spacing w:after="0" w:line="240" w:lineRule="auto"/>
              <w:rPr>
                <w:rFonts w:ascii="Times New Roman" w:hAnsi="Times New Roman"/>
                <w:sz w:val="24"/>
                <w:szCs w:val="24"/>
              </w:rPr>
            </w:pPr>
            <w:r w:rsidRPr="002C722E">
              <w:rPr>
                <w:rFonts w:ascii="Times New Roman" w:hAnsi="Times New Roman"/>
                <w:sz w:val="24"/>
                <w:szCs w:val="24"/>
              </w:rPr>
              <w:t>Правильность оформления</w:t>
            </w:r>
          </w:p>
        </w:tc>
        <w:tc>
          <w:tcPr>
            <w:tcW w:w="2745" w:type="dxa"/>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Текст сообщения оформлен аккуратно и точно в соответствии с правилами оформления.</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 xml:space="preserve">Объем текста сообщения соответствует регламенту. </w:t>
            </w:r>
          </w:p>
        </w:tc>
        <w:tc>
          <w:tcPr>
            <w:tcW w:w="2939" w:type="dxa"/>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Текст сообщения оформлен недостаточно аккуратно.</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 xml:space="preserve"> Присутствуют неточности в оформлении.</w:t>
            </w:r>
          </w:p>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r w:rsidRPr="002C722E">
              <w:rPr>
                <w:rFonts w:ascii="Times New Roman" w:hAnsi="Times New Roman"/>
                <w:sz w:val="24"/>
                <w:szCs w:val="24"/>
              </w:rPr>
              <w:t>Объем текста сообщения не соответствует регламенту.</w:t>
            </w:r>
          </w:p>
        </w:tc>
        <w:tc>
          <w:tcPr>
            <w:tcW w:w="2083" w:type="dxa"/>
            <w:vMerge/>
          </w:tcPr>
          <w:p w:rsidR="00974C05" w:rsidRPr="002C722E" w:rsidRDefault="00974C05" w:rsidP="002C722E">
            <w:pPr>
              <w:widowControl w:val="0"/>
              <w:numPr>
                <w:ilvl w:val="0"/>
                <w:numId w:val="38"/>
              </w:numPr>
              <w:autoSpaceDE w:val="0"/>
              <w:autoSpaceDN w:val="0"/>
              <w:adjustRightInd w:val="0"/>
              <w:spacing w:after="0" w:line="240" w:lineRule="auto"/>
              <w:ind w:left="0" w:hanging="199"/>
              <w:rPr>
                <w:rFonts w:ascii="Times New Roman" w:hAnsi="Times New Roman"/>
                <w:sz w:val="24"/>
                <w:szCs w:val="24"/>
              </w:rPr>
            </w:pPr>
          </w:p>
        </w:tc>
      </w:tr>
    </w:tbl>
    <w:p w:rsidR="00974C05" w:rsidRPr="002C722E" w:rsidRDefault="00974C05" w:rsidP="002C722E">
      <w:pPr>
        <w:spacing w:after="0" w:line="240" w:lineRule="auto"/>
        <w:ind w:left="425"/>
        <w:jc w:val="center"/>
        <w:rPr>
          <w:rFonts w:ascii="Times New Roman" w:hAnsi="Times New Roman"/>
          <w:b/>
          <w:sz w:val="24"/>
          <w:szCs w:val="24"/>
        </w:rPr>
      </w:pPr>
    </w:p>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 xml:space="preserve">Критерии оценки презентации </w:t>
      </w:r>
    </w:p>
    <w:p w:rsidR="00974C05" w:rsidRPr="002C722E" w:rsidRDefault="00974C05" w:rsidP="002C722E">
      <w:pPr>
        <w:pStyle w:val="ad"/>
        <w:ind w:firstLine="720"/>
        <w:jc w:val="both"/>
        <w:rPr>
          <w:rFonts w:ascii="Times New Roman" w:hAnsi="Times New Roman"/>
          <w:sz w:val="24"/>
          <w:szCs w:val="24"/>
        </w:rPr>
      </w:pPr>
    </w:p>
    <w:tbl>
      <w:tblPr>
        <w:tblStyle w:val="a9"/>
        <w:tblW w:w="0" w:type="auto"/>
        <w:tblLook w:val="01E0" w:firstRow="1" w:lastRow="1" w:firstColumn="1" w:lastColumn="1" w:noHBand="0" w:noVBand="0"/>
      </w:tblPr>
      <w:tblGrid>
        <w:gridCol w:w="2808"/>
        <w:gridCol w:w="6660"/>
      </w:tblGrid>
      <w:tr w:rsidR="00974C05" w:rsidRPr="002C722E" w:rsidTr="00974C05">
        <w:tc>
          <w:tcPr>
            <w:tcW w:w="2808"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Критерии оценки</w:t>
            </w:r>
          </w:p>
        </w:tc>
        <w:tc>
          <w:tcPr>
            <w:tcW w:w="6660"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Содержание оценки</w:t>
            </w:r>
          </w:p>
        </w:tc>
      </w:tr>
      <w:tr w:rsidR="00974C05" w:rsidRPr="002C722E" w:rsidTr="00974C05">
        <w:tc>
          <w:tcPr>
            <w:tcW w:w="2808" w:type="dxa"/>
          </w:tcPr>
          <w:p w:rsidR="00974C05" w:rsidRPr="002C722E" w:rsidRDefault="00974C05" w:rsidP="002C722E">
            <w:pPr>
              <w:pStyle w:val="ad"/>
              <w:rPr>
                <w:rFonts w:ascii="Times New Roman" w:hAnsi="Times New Roman"/>
                <w:sz w:val="24"/>
                <w:szCs w:val="24"/>
              </w:rPr>
            </w:pPr>
            <w:r w:rsidRPr="002C722E">
              <w:rPr>
                <w:rFonts w:ascii="Times New Roman" w:hAnsi="Times New Roman"/>
                <w:sz w:val="24"/>
                <w:szCs w:val="24"/>
              </w:rPr>
              <w:t xml:space="preserve">1. Содержательный </w:t>
            </w:r>
            <w:r w:rsidRPr="002C722E">
              <w:rPr>
                <w:rFonts w:ascii="Times New Roman" w:hAnsi="Times New Roman"/>
                <w:sz w:val="24"/>
                <w:szCs w:val="24"/>
              </w:rPr>
              <w:lastRenderedPageBreak/>
              <w:t>критерий</w:t>
            </w:r>
          </w:p>
        </w:tc>
        <w:tc>
          <w:tcPr>
            <w:tcW w:w="6660"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lastRenderedPageBreak/>
              <w:t xml:space="preserve">правильный выбор темы, знание предмета и свободное </w:t>
            </w:r>
            <w:r w:rsidRPr="002C722E">
              <w:rPr>
                <w:rFonts w:ascii="Times New Roman" w:hAnsi="Times New Roman"/>
                <w:sz w:val="24"/>
                <w:szCs w:val="24"/>
              </w:rPr>
              <w:lastRenderedPageBreak/>
              <w:t>владение текстом, грамотное использование научной терминологии, импровизация, речевой этикет</w:t>
            </w:r>
          </w:p>
        </w:tc>
      </w:tr>
      <w:tr w:rsidR="00974C05" w:rsidRPr="002C722E" w:rsidTr="00974C05">
        <w:tc>
          <w:tcPr>
            <w:tcW w:w="2808"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lastRenderedPageBreak/>
              <w:t>2. Логический критерий</w:t>
            </w:r>
          </w:p>
        </w:tc>
        <w:tc>
          <w:tcPr>
            <w:tcW w:w="6660"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стройное логико-композиционное построение речи, доказательность, аргументированность</w:t>
            </w:r>
          </w:p>
        </w:tc>
      </w:tr>
      <w:tr w:rsidR="00974C05" w:rsidRPr="002C722E" w:rsidTr="00974C05">
        <w:tc>
          <w:tcPr>
            <w:tcW w:w="2808"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 xml:space="preserve">3. Речевой критерий </w:t>
            </w:r>
          </w:p>
        </w:tc>
        <w:tc>
          <w:tcPr>
            <w:tcW w:w="6660"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использование языковых (метафоры, фразеологизмы, пословицы, поговорки и т.д.) и неязыковых (поза, манеры и пр.) средств выразительности; фонетическая организация речи, правильность ударения, четкая дикция, логические ударения и пр.</w:t>
            </w:r>
          </w:p>
        </w:tc>
      </w:tr>
      <w:tr w:rsidR="00974C05" w:rsidRPr="002C722E" w:rsidTr="00974C05">
        <w:tc>
          <w:tcPr>
            <w:tcW w:w="2808" w:type="dxa"/>
          </w:tcPr>
          <w:p w:rsidR="00974C05" w:rsidRPr="002C722E" w:rsidRDefault="00974C05" w:rsidP="002C722E">
            <w:pPr>
              <w:pStyle w:val="ad"/>
              <w:rPr>
                <w:rFonts w:ascii="Times New Roman" w:hAnsi="Times New Roman"/>
                <w:sz w:val="24"/>
                <w:szCs w:val="24"/>
              </w:rPr>
            </w:pPr>
            <w:r w:rsidRPr="002C722E">
              <w:rPr>
                <w:rFonts w:ascii="Times New Roman" w:hAnsi="Times New Roman"/>
                <w:sz w:val="24"/>
                <w:szCs w:val="24"/>
              </w:rPr>
              <w:t>4. Психологический критерий</w:t>
            </w:r>
          </w:p>
        </w:tc>
        <w:tc>
          <w:tcPr>
            <w:tcW w:w="6660"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взаимодействие с аудиторией (прямая и обратная связь), знание и учет законов восприятия речи, использование различных приемов привлечения и активизации внимания</w:t>
            </w:r>
          </w:p>
        </w:tc>
      </w:tr>
      <w:tr w:rsidR="00974C05" w:rsidRPr="002C722E" w:rsidTr="00974C05">
        <w:tc>
          <w:tcPr>
            <w:tcW w:w="2808" w:type="dxa"/>
          </w:tcPr>
          <w:p w:rsidR="00974C05" w:rsidRPr="002C722E" w:rsidRDefault="00974C05" w:rsidP="002C722E">
            <w:pPr>
              <w:pStyle w:val="ad"/>
              <w:rPr>
                <w:rFonts w:ascii="Times New Roman" w:hAnsi="Times New Roman"/>
                <w:sz w:val="24"/>
                <w:szCs w:val="24"/>
              </w:rPr>
            </w:pPr>
            <w:r w:rsidRPr="002C722E">
              <w:rPr>
                <w:rFonts w:ascii="Times New Roman" w:hAnsi="Times New Roman"/>
                <w:sz w:val="24"/>
                <w:szCs w:val="24"/>
              </w:rPr>
              <w:t>5. Критерий соблюдения дизайн-эргономических требований к компьютерной презентации</w:t>
            </w:r>
          </w:p>
        </w:tc>
        <w:tc>
          <w:tcPr>
            <w:tcW w:w="6660" w:type="dxa"/>
          </w:tcPr>
          <w:p w:rsidR="00974C05" w:rsidRPr="002C722E" w:rsidRDefault="00974C05" w:rsidP="002C722E">
            <w:pPr>
              <w:pStyle w:val="ad"/>
              <w:jc w:val="both"/>
              <w:rPr>
                <w:rFonts w:ascii="Times New Roman" w:hAnsi="Times New Roman"/>
                <w:sz w:val="24"/>
                <w:szCs w:val="24"/>
              </w:rPr>
            </w:pPr>
            <w:r w:rsidRPr="002C722E">
              <w:rPr>
                <w:rFonts w:ascii="Times New Roman" w:hAnsi="Times New Roman"/>
                <w:sz w:val="24"/>
                <w:szCs w:val="24"/>
              </w:rPr>
              <w:t>соблюдены требования к первому и последним слайдам, прослеживается обоснованная последовательность слайдов и информации на слайдах, необходимое и достаточное количество фото- и видеоматериалов, учет особенностей восприятия графической (иллюстративной) информации, корректное сочетание фона и графики, дизайн презентации не противоречит ее содержанию, грамотное соотнесение устного выступления и компьютерного сопровождения, общее впечатление от мультимедийной презентации</w:t>
            </w:r>
          </w:p>
        </w:tc>
      </w:tr>
    </w:tbl>
    <w:p w:rsidR="00974C05" w:rsidRDefault="00974C05"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2C722E" w:rsidRDefault="002C722E" w:rsidP="00974C05">
      <w:pPr>
        <w:tabs>
          <w:tab w:val="left" w:pos="3405"/>
        </w:tabs>
        <w:rPr>
          <w:rFonts w:ascii="Times New Roman" w:hAnsi="Times New Roman"/>
          <w:sz w:val="24"/>
          <w:szCs w:val="24"/>
        </w:rPr>
      </w:pPr>
    </w:p>
    <w:p w:rsidR="00974C05" w:rsidRPr="003269C8" w:rsidRDefault="00974C05" w:rsidP="00974C05">
      <w:pPr>
        <w:spacing w:after="0" w:line="240" w:lineRule="auto"/>
        <w:ind w:left="425"/>
        <w:jc w:val="center"/>
        <w:rPr>
          <w:rFonts w:ascii="Times New Roman" w:hAnsi="Times New Roman"/>
          <w:b/>
          <w:sz w:val="26"/>
          <w:szCs w:val="26"/>
        </w:rPr>
      </w:pPr>
      <w:r>
        <w:rPr>
          <w:rFonts w:ascii="Times New Roman" w:hAnsi="Times New Roman"/>
          <w:b/>
          <w:sz w:val="26"/>
          <w:szCs w:val="26"/>
        </w:rPr>
        <w:lastRenderedPageBreak/>
        <w:t xml:space="preserve">4. </w:t>
      </w:r>
      <w:r w:rsidRPr="003269C8">
        <w:rPr>
          <w:rFonts w:ascii="Times New Roman" w:hAnsi="Times New Roman"/>
          <w:b/>
          <w:sz w:val="26"/>
          <w:szCs w:val="26"/>
        </w:rPr>
        <w:t xml:space="preserve">Информационное </w:t>
      </w:r>
      <w:proofErr w:type="gramStart"/>
      <w:r w:rsidRPr="003269C8">
        <w:rPr>
          <w:rFonts w:ascii="Times New Roman" w:hAnsi="Times New Roman"/>
          <w:b/>
          <w:sz w:val="26"/>
          <w:szCs w:val="26"/>
        </w:rPr>
        <w:t>обеспечение  выполнения</w:t>
      </w:r>
      <w:proofErr w:type="gramEnd"/>
      <w:r w:rsidRPr="003269C8">
        <w:rPr>
          <w:rFonts w:ascii="Times New Roman" w:hAnsi="Times New Roman"/>
          <w:b/>
          <w:sz w:val="26"/>
          <w:szCs w:val="26"/>
        </w:rPr>
        <w:br/>
        <w:t xml:space="preserve"> внеаудиторной самостоятельной работы</w:t>
      </w:r>
    </w:p>
    <w:p w:rsidR="00974C05" w:rsidRPr="00CB4C1F" w:rsidRDefault="00974C05" w:rsidP="00974C05">
      <w:pPr>
        <w:spacing w:after="0" w:line="294" w:lineRule="atLeast"/>
        <w:jc w:val="center"/>
        <w:rPr>
          <w:rFonts w:ascii="Arial" w:eastAsia="Times New Roman" w:hAnsi="Arial" w:cs="Arial"/>
          <w:color w:val="000000"/>
          <w:sz w:val="21"/>
          <w:szCs w:val="21"/>
          <w:lang w:eastAsia="ru-RU"/>
        </w:rPr>
      </w:pPr>
    </w:p>
    <w:p w:rsidR="00974C05" w:rsidRDefault="00974C05" w:rsidP="00974C05">
      <w:pPr>
        <w:spacing w:after="0" w:line="294" w:lineRule="atLeast"/>
        <w:jc w:val="center"/>
        <w:rPr>
          <w:rFonts w:ascii="Times New Roman" w:eastAsia="Times New Roman" w:hAnsi="Times New Roman" w:cs="Times New Roman"/>
          <w:b/>
          <w:bCs/>
          <w:color w:val="000000"/>
          <w:sz w:val="24"/>
          <w:szCs w:val="24"/>
          <w:lang w:eastAsia="ru-RU"/>
        </w:rPr>
      </w:pPr>
      <w:r w:rsidRPr="00CB4C1F">
        <w:rPr>
          <w:rFonts w:ascii="Times New Roman" w:eastAsia="Times New Roman" w:hAnsi="Times New Roman" w:cs="Times New Roman"/>
          <w:b/>
          <w:bCs/>
          <w:color w:val="000000"/>
          <w:sz w:val="24"/>
          <w:szCs w:val="24"/>
          <w:lang w:eastAsia="ru-RU"/>
        </w:rPr>
        <w:t>Основные источники:</w:t>
      </w:r>
    </w:p>
    <w:p w:rsidR="00974C05" w:rsidRPr="00EC7805" w:rsidRDefault="00974C05" w:rsidP="002C722E">
      <w:pPr>
        <w:jc w:val="both"/>
        <w:rPr>
          <w:rFonts w:ascii="Times New Roman" w:hAnsi="Times New Roman" w:cs="Times New Roman"/>
          <w:sz w:val="24"/>
          <w:szCs w:val="24"/>
        </w:rPr>
      </w:pPr>
      <w:r w:rsidRPr="00EC7805">
        <w:rPr>
          <w:rFonts w:ascii="Times New Roman" w:hAnsi="Times New Roman" w:cs="Times New Roman"/>
          <w:sz w:val="24"/>
          <w:szCs w:val="24"/>
        </w:rPr>
        <w:t>1</w:t>
      </w:r>
      <w:r>
        <w:rPr>
          <w:rFonts w:ascii="Times New Roman" w:hAnsi="Times New Roman" w:cs="Times New Roman"/>
          <w:sz w:val="24"/>
          <w:szCs w:val="24"/>
        </w:rPr>
        <w:t>.</w:t>
      </w:r>
      <w:r w:rsidRPr="00EC7805">
        <w:rPr>
          <w:rFonts w:ascii="Times New Roman" w:hAnsi="Times New Roman" w:cs="Times New Roman"/>
          <w:sz w:val="24"/>
          <w:szCs w:val="24"/>
        </w:rPr>
        <w:t xml:space="preserve">Зайцева, Т. В. Управление </w:t>
      </w:r>
      <w:proofErr w:type="gramStart"/>
      <w:r w:rsidRPr="00EC7805">
        <w:rPr>
          <w:rFonts w:ascii="Times New Roman" w:hAnsi="Times New Roman" w:cs="Times New Roman"/>
          <w:sz w:val="24"/>
          <w:szCs w:val="24"/>
        </w:rPr>
        <w:t>персоналом :</w:t>
      </w:r>
      <w:proofErr w:type="gramEnd"/>
      <w:r w:rsidRPr="00EC7805">
        <w:rPr>
          <w:rFonts w:ascii="Times New Roman" w:hAnsi="Times New Roman" w:cs="Times New Roman"/>
          <w:sz w:val="24"/>
          <w:szCs w:val="24"/>
        </w:rPr>
        <w:t xml:space="preserve"> учебник / Т.В. Зайцева, А.Т. Зуб. — </w:t>
      </w:r>
      <w:proofErr w:type="gramStart"/>
      <w:r w:rsidRPr="00EC7805">
        <w:rPr>
          <w:rFonts w:ascii="Times New Roman" w:hAnsi="Times New Roman" w:cs="Times New Roman"/>
          <w:sz w:val="24"/>
          <w:szCs w:val="24"/>
        </w:rPr>
        <w:t>М. :</w:t>
      </w:r>
      <w:proofErr w:type="gramEnd"/>
      <w:r w:rsidRPr="00EC7805">
        <w:rPr>
          <w:rFonts w:ascii="Times New Roman" w:hAnsi="Times New Roman" w:cs="Times New Roman"/>
          <w:sz w:val="24"/>
          <w:szCs w:val="24"/>
        </w:rPr>
        <w:t xml:space="preserve"> ИД «ФОРУМ» : ИНФРА-М, 2020. — 336 с. — (Профессиональное образование). - ISBN 978-5-8199-0262-2. - </w:t>
      </w:r>
      <w:proofErr w:type="spellStart"/>
      <w:proofErr w:type="gramStart"/>
      <w:r w:rsidRPr="00EC7805">
        <w:rPr>
          <w:rFonts w:ascii="Times New Roman" w:hAnsi="Times New Roman" w:cs="Times New Roman"/>
          <w:sz w:val="24"/>
          <w:szCs w:val="24"/>
        </w:rPr>
        <w:t>Текст:электронный</w:t>
      </w:r>
      <w:proofErr w:type="spellEnd"/>
      <w:proofErr w:type="gramEnd"/>
      <w:r w:rsidRPr="00EC7805">
        <w:rPr>
          <w:rFonts w:ascii="Times New Roman" w:hAnsi="Times New Roman" w:cs="Times New Roman"/>
          <w:sz w:val="24"/>
          <w:szCs w:val="24"/>
        </w:rPr>
        <w:t xml:space="preserve">. - URL: </w:t>
      </w:r>
      <w:hyperlink r:id="rId7" w:history="1">
        <w:r w:rsidRPr="00EC7805">
          <w:rPr>
            <w:rStyle w:val="a4"/>
            <w:rFonts w:ascii="Times New Roman" w:hAnsi="Times New Roman" w:cs="Times New Roman"/>
            <w:sz w:val="24"/>
            <w:szCs w:val="24"/>
          </w:rPr>
          <w:t>https://znanium.com/catalog/product/1044004</w:t>
        </w:r>
      </w:hyperlink>
      <w:r>
        <w:rPr>
          <w:rFonts w:ascii="Times New Roman" w:hAnsi="Times New Roman" w:cs="Times New Roman"/>
          <w:sz w:val="24"/>
          <w:szCs w:val="24"/>
        </w:rPr>
        <w:t xml:space="preserve">  </w:t>
      </w:r>
    </w:p>
    <w:p w:rsidR="00974C05" w:rsidRPr="00EC7805" w:rsidRDefault="00974C05" w:rsidP="002C722E">
      <w:pPr>
        <w:spacing w:after="0" w:line="294" w:lineRule="atLeast"/>
        <w:jc w:val="both"/>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2</w:t>
      </w:r>
      <w:r w:rsidRPr="00EC7805">
        <w:rPr>
          <w:rFonts w:ascii="Times New Roman" w:hAnsi="Times New Roman" w:cs="Times New Roman"/>
          <w:sz w:val="24"/>
          <w:szCs w:val="24"/>
        </w:rPr>
        <w:t xml:space="preserve">. </w:t>
      </w:r>
      <w:proofErr w:type="spellStart"/>
      <w:r w:rsidRPr="00EC7805">
        <w:rPr>
          <w:rFonts w:ascii="Times New Roman" w:hAnsi="Times New Roman" w:cs="Times New Roman"/>
          <w:sz w:val="24"/>
          <w:szCs w:val="24"/>
        </w:rPr>
        <w:t>Виханский</w:t>
      </w:r>
      <w:proofErr w:type="spellEnd"/>
      <w:r w:rsidRPr="00EC7805">
        <w:rPr>
          <w:rFonts w:ascii="Times New Roman" w:hAnsi="Times New Roman" w:cs="Times New Roman"/>
          <w:sz w:val="24"/>
          <w:szCs w:val="24"/>
        </w:rPr>
        <w:t xml:space="preserve">, О. С. </w:t>
      </w:r>
      <w:proofErr w:type="gramStart"/>
      <w:r w:rsidRPr="00EC7805">
        <w:rPr>
          <w:rFonts w:ascii="Times New Roman" w:hAnsi="Times New Roman" w:cs="Times New Roman"/>
          <w:sz w:val="24"/>
          <w:szCs w:val="24"/>
        </w:rPr>
        <w:t>Менеджмент :</w:t>
      </w:r>
      <w:proofErr w:type="gramEnd"/>
      <w:r w:rsidRPr="00EC7805">
        <w:rPr>
          <w:rFonts w:ascii="Times New Roman" w:hAnsi="Times New Roman" w:cs="Times New Roman"/>
          <w:sz w:val="24"/>
          <w:szCs w:val="24"/>
        </w:rPr>
        <w:t xml:space="preserve"> учебник / О.С. </w:t>
      </w:r>
      <w:proofErr w:type="spellStart"/>
      <w:r w:rsidRPr="00EC7805">
        <w:rPr>
          <w:rFonts w:ascii="Times New Roman" w:hAnsi="Times New Roman" w:cs="Times New Roman"/>
          <w:sz w:val="24"/>
          <w:szCs w:val="24"/>
        </w:rPr>
        <w:t>Виханский</w:t>
      </w:r>
      <w:proofErr w:type="spellEnd"/>
      <w:r w:rsidRPr="00EC7805">
        <w:rPr>
          <w:rFonts w:ascii="Times New Roman" w:hAnsi="Times New Roman" w:cs="Times New Roman"/>
          <w:sz w:val="24"/>
          <w:szCs w:val="24"/>
        </w:rPr>
        <w:t xml:space="preserve">, А.И. Наумов. — 2-е изд., </w:t>
      </w:r>
      <w:proofErr w:type="spellStart"/>
      <w:r w:rsidRPr="00EC7805">
        <w:rPr>
          <w:rFonts w:ascii="Times New Roman" w:hAnsi="Times New Roman" w:cs="Times New Roman"/>
          <w:sz w:val="24"/>
          <w:szCs w:val="24"/>
        </w:rPr>
        <w:t>перераб</w:t>
      </w:r>
      <w:proofErr w:type="spellEnd"/>
      <w:r w:rsidRPr="00EC7805">
        <w:rPr>
          <w:rFonts w:ascii="Times New Roman" w:hAnsi="Times New Roman" w:cs="Times New Roman"/>
          <w:sz w:val="24"/>
          <w:szCs w:val="24"/>
        </w:rPr>
        <w:t xml:space="preserve">. и доп. — </w:t>
      </w:r>
      <w:proofErr w:type="gramStart"/>
      <w:r w:rsidRPr="00EC7805">
        <w:rPr>
          <w:rFonts w:ascii="Times New Roman" w:hAnsi="Times New Roman" w:cs="Times New Roman"/>
          <w:sz w:val="24"/>
          <w:szCs w:val="24"/>
        </w:rPr>
        <w:t>Москва :</w:t>
      </w:r>
      <w:proofErr w:type="gramEnd"/>
      <w:r w:rsidRPr="00EC7805">
        <w:rPr>
          <w:rFonts w:ascii="Times New Roman" w:hAnsi="Times New Roman" w:cs="Times New Roman"/>
          <w:sz w:val="24"/>
          <w:szCs w:val="24"/>
        </w:rPr>
        <w:t xml:space="preserve"> Магистр : ИНФРА-М, 2021. — 288 с. - ISBN 978-5-9776-0085-9. - </w:t>
      </w:r>
      <w:proofErr w:type="gramStart"/>
      <w:r w:rsidRPr="00EC7805">
        <w:rPr>
          <w:rFonts w:ascii="Times New Roman" w:hAnsi="Times New Roman" w:cs="Times New Roman"/>
          <w:sz w:val="24"/>
          <w:szCs w:val="24"/>
        </w:rPr>
        <w:t>Текст :</w:t>
      </w:r>
      <w:proofErr w:type="gramEnd"/>
      <w:r w:rsidRPr="00EC7805">
        <w:rPr>
          <w:rFonts w:ascii="Times New Roman" w:hAnsi="Times New Roman" w:cs="Times New Roman"/>
          <w:sz w:val="24"/>
          <w:szCs w:val="24"/>
        </w:rPr>
        <w:t xml:space="preserve"> электронный. - URL: </w:t>
      </w:r>
      <w:hyperlink r:id="rId8" w:history="1">
        <w:r w:rsidRPr="00EC7805">
          <w:rPr>
            <w:rStyle w:val="a4"/>
            <w:rFonts w:ascii="Times New Roman" w:hAnsi="Times New Roman" w:cs="Times New Roman"/>
            <w:sz w:val="24"/>
            <w:szCs w:val="24"/>
          </w:rPr>
          <w:t>https://znanium.com/catalog/product/1185615</w:t>
        </w:r>
      </w:hyperlink>
      <w:r>
        <w:rPr>
          <w:rFonts w:ascii="Times New Roman" w:hAnsi="Times New Roman" w:cs="Times New Roman"/>
          <w:sz w:val="24"/>
          <w:szCs w:val="24"/>
        </w:rPr>
        <w:t xml:space="preserve">  </w:t>
      </w:r>
    </w:p>
    <w:p w:rsidR="00974C05" w:rsidRDefault="00974C05" w:rsidP="002C722E">
      <w:pPr>
        <w:spacing w:after="0" w:line="294" w:lineRule="atLeast"/>
        <w:jc w:val="both"/>
        <w:rPr>
          <w:rFonts w:ascii="Times New Roman" w:hAnsi="Times New Roman" w:cs="Times New Roman"/>
          <w:color w:val="3A3C3F"/>
          <w:sz w:val="24"/>
          <w:szCs w:val="24"/>
          <w:shd w:val="clear" w:color="auto" w:fill="FFFFFF"/>
        </w:rPr>
      </w:pPr>
      <w:r>
        <w:rPr>
          <w:rFonts w:ascii="Times New Roman" w:hAnsi="Times New Roman" w:cs="Times New Roman"/>
          <w:color w:val="3A3C3F"/>
          <w:sz w:val="24"/>
          <w:szCs w:val="24"/>
          <w:shd w:val="clear" w:color="auto" w:fill="FFFFFF"/>
        </w:rPr>
        <w:t>3.</w:t>
      </w:r>
      <w:r w:rsidRPr="00EC7805">
        <w:rPr>
          <w:rFonts w:ascii="Times New Roman" w:hAnsi="Times New Roman" w:cs="Times New Roman"/>
          <w:color w:val="3A3C3F"/>
          <w:sz w:val="24"/>
          <w:szCs w:val="24"/>
          <w:shd w:val="clear" w:color="auto" w:fill="FFFFFF"/>
        </w:rPr>
        <w:t xml:space="preserve">Кнышова, Е. Н. Экономика </w:t>
      </w:r>
      <w:proofErr w:type="gramStart"/>
      <w:r w:rsidRPr="00EC7805">
        <w:rPr>
          <w:rFonts w:ascii="Times New Roman" w:hAnsi="Times New Roman" w:cs="Times New Roman"/>
          <w:color w:val="3A3C3F"/>
          <w:sz w:val="24"/>
          <w:szCs w:val="24"/>
          <w:shd w:val="clear" w:color="auto" w:fill="FFFFFF"/>
        </w:rPr>
        <w:t>организации :</w:t>
      </w:r>
      <w:proofErr w:type="gramEnd"/>
      <w:r w:rsidRPr="00EC7805">
        <w:rPr>
          <w:rFonts w:ascii="Times New Roman" w:hAnsi="Times New Roman" w:cs="Times New Roman"/>
          <w:color w:val="3A3C3F"/>
          <w:sz w:val="24"/>
          <w:szCs w:val="24"/>
          <w:shd w:val="clear" w:color="auto" w:fill="FFFFFF"/>
        </w:rPr>
        <w:t xml:space="preserve"> учебник / Е.Н. Кнышова, Е.Е. Панфилова. — </w:t>
      </w:r>
      <w:proofErr w:type="gramStart"/>
      <w:r w:rsidRPr="00EC7805">
        <w:rPr>
          <w:rFonts w:ascii="Times New Roman" w:hAnsi="Times New Roman" w:cs="Times New Roman"/>
          <w:color w:val="3A3C3F"/>
          <w:sz w:val="24"/>
          <w:szCs w:val="24"/>
          <w:shd w:val="clear" w:color="auto" w:fill="FFFFFF"/>
        </w:rPr>
        <w:t>Москва :</w:t>
      </w:r>
      <w:proofErr w:type="gramEnd"/>
      <w:r w:rsidRPr="00EC7805">
        <w:rPr>
          <w:rFonts w:ascii="Times New Roman" w:hAnsi="Times New Roman" w:cs="Times New Roman"/>
          <w:color w:val="3A3C3F"/>
          <w:sz w:val="24"/>
          <w:szCs w:val="24"/>
          <w:shd w:val="clear" w:color="auto" w:fill="FFFFFF"/>
        </w:rPr>
        <w:t xml:space="preserve"> ИД «ФОРУМ» : ИНФРА-М, 2020. — 335 с. — (Среднее профессиональное образование). - ISBN 978-5-8199-0696-5. - </w:t>
      </w:r>
      <w:proofErr w:type="gramStart"/>
      <w:r w:rsidRPr="00EC7805">
        <w:rPr>
          <w:rFonts w:ascii="Times New Roman" w:hAnsi="Times New Roman" w:cs="Times New Roman"/>
          <w:color w:val="3A3C3F"/>
          <w:sz w:val="24"/>
          <w:szCs w:val="24"/>
          <w:shd w:val="clear" w:color="auto" w:fill="FFFFFF"/>
        </w:rPr>
        <w:t>Текст :</w:t>
      </w:r>
      <w:proofErr w:type="gramEnd"/>
      <w:r w:rsidRPr="00EC7805">
        <w:rPr>
          <w:rFonts w:ascii="Times New Roman" w:hAnsi="Times New Roman" w:cs="Times New Roman"/>
          <w:color w:val="3A3C3F"/>
          <w:sz w:val="24"/>
          <w:szCs w:val="24"/>
          <w:shd w:val="clear" w:color="auto" w:fill="FFFFFF"/>
        </w:rPr>
        <w:t xml:space="preserve"> электронный. - URL: </w:t>
      </w:r>
      <w:hyperlink r:id="rId9" w:history="1">
        <w:r w:rsidRPr="00D53DA7">
          <w:rPr>
            <w:rStyle w:val="a4"/>
            <w:rFonts w:ascii="Times New Roman" w:hAnsi="Times New Roman" w:cs="Times New Roman"/>
            <w:sz w:val="24"/>
            <w:szCs w:val="24"/>
            <w:shd w:val="clear" w:color="auto" w:fill="FFFFFF"/>
          </w:rPr>
          <w:t>https://znanium.com/catalog/product/1091356</w:t>
        </w:r>
      </w:hyperlink>
    </w:p>
    <w:p w:rsidR="00974C05" w:rsidRPr="00EC7805" w:rsidRDefault="00974C05" w:rsidP="002C722E">
      <w:pPr>
        <w:spacing w:after="0" w:line="294" w:lineRule="atLeast"/>
        <w:ind w:left="360"/>
        <w:jc w:val="both"/>
        <w:rPr>
          <w:rFonts w:ascii="Times New Roman" w:eastAsia="Times New Roman" w:hAnsi="Times New Roman" w:cs="Times New Roman"/>
          <w:color w:val="000000"/>
          <w:sz w:val="24"/>
          <w:szCs w:val="24"/>
          <w:lang w:eastAsia="ru-RU"/>
        </w:rPr>
      </w:pPr>
    </w:p>
    <w:p w:rsidR="00974C05" w:rsidRPr="00CB4C1F" w:rsidRDefault="00974C05" w:rsidP="002C722E">
      <w:pPr>
        <w:spacing w:after="0" w:line="294" w:lineRule="atLeast"/>
        <w:jc w:val="both"/>
        <w:rPr>
          <w:rFonts w:ascii="Arial" w:eastAsia="Times New Roman" w:hAnsi="Arial" w:cs="Arial"/>
          <w:color w:val="000000"/>
          <w:sz w:val="21"/>
          <w:szCs w:val="21"/>
          <w:lang w:eastAsia="ru-RU"/>
        </w:rPr>
      </w:pPr>
    </w:p>
    <w:p w:rsidR="00974C05" w:rsidRPr="00CB4C1F" w:rsidRDefault="00974C05" w:rsidP="002C722E">
      <w:pPr>
        <w:spacing w:after="0" w:line="294" w:lineRule="atLeast"/>
        <w:jc w:val="both"/>
        <w:rPr>
          <w:rFonts w:ascii="Arial" w:eastAsia="Times New Roman" w:hAnsi="Arial" w:cs="Arial"/>
          <w:color w:val="000000"/>
          <w:sz w:val="21"/>
          <w:szCs w:val="21"/>
          <w:lang w:eastAsia="ru-RU"/>
        </w:rPr>
      </w:pPr>
      <w:r w:rsidRPr="00CB4C1F">
        <w:rPr>
          <w:rFonts w:ascii="Times New Roman" w:eastAsia="Times New Roman" w:hAnsi="Times New Roman" w:cs="Times New Roman"/>
          <w:b/>
          <w:bCs/>
          <w:color w:val="000000"/>
          <w:sz w:val="24"/>
          <w:szCs w:val="24"/>
          <w:lang w:eastAsia="ru-RU"/>
        </w:rPr>
        <w:t>Дополнительные источники:</w:t>
      </w:r>
    </w:p>
    <w:p w:rsidR="00974C05" w:rsidRPr="00CB4C1F" w:rsidRDefault="00974C05" w:rsidP="002C722E">
      <w:pPr>
        <w:spacing w:after="0" w:line="294" w:lineRule="atLeast"/>
        <w:jc w:val="both"/>
        <w:rPr>
          <w:rFonts w:ascii="Arial" w:eastAsia="Times New Roman" w:hAnsi="Arial" w:cs="Arial"/>
          <w:color w:val="000000"/>
          <w:sz w:val="21"/>
          <w:szCs w:val="21"/>
          <w:lang w:eastAsia="ru-RU"/>
        </w:rPr>
      </w:pPr>
    </w:p>
    <w:p w:rsidR="00974C05" w:rsidRDefault="00974C05" w:rsidP="002C722E">
      <w:pPr>
        <w:spacing w:after="0" w:line="294" w:lineRule="atLeast"/>
        <w:jc w:val="both"/>
        <w:rPr>
          <w:rFonts w:ascii="Times New Roman" w:hAnsi="Times New Roman" w:cs="Times New Roman"/>
          <w:color w:val="3A3C3F"/>
          <w:sz w:val="24"/>
          <w:szCs w:val="24"/>
          <w:shd w:val="clear" w:color="auto" w:fill="FFFFFF"/>
        </w:rPr>
      </w:pPr>
      <w:r w:rsidRPr="00B875BC">
        <w:rPr>
          <w:rFonts w:ascii="Times New Roman" w:hAnsi="Times New Roman" w:cs="Times New Roman"/>
          <w:color w:val="3A3C3F"/>
          <w:sz w:val="24"/>
          <w:szCs w:val="24"/>
          <w:shd w:val="clear" w:color="auto" w:fill="FFFFFF"/>
        </w:rPr>
        <w:t xml:space="preserve">1.Слагода, В. Г. Экономика: Учебное пособие / В.Г. </w:t>
      </w:r>
      <w:proofErr w:type="spellStart"/>
      <w:r w:rsidRPr="00B875BC">
        <w:rPr>
          <w:rFonts w:ascii="Times New Roman" w:hAnsi="Times New Roman" w:cs="Times New Roman"/>
          <w:color w:val="3A3C3F"/>
          <w:sz w:val="24"/>
          <w:szCs w:val="24"/>
          <w:shd w:val="clear" w:color="auto" w:fill="FFFFFF"/>
        </w:rPr>
        <w:t>Слагода</w:t>
      </w:r>
      <w:proofErr w:type="spellEnd"/>
      <w:r w:rsidRPr="00B875BC">
        <w:rPr>
          <w:rFonts w:ascii="Times New Roman" w:hAnsi="Times New Roman" w:cs="Times New Roman"/>
          <w:color w:val="3A3C3F"/>
          <w:sz w:val="24"/>
          <w:szCs w:val="24"/>
          <w:shd w:val="clear" w:color="auto" w:fill="FFFFFF"/>
        </w:rPr>
        <w:t xml:space="preserve">. - 4-e изд., </w:t>
      </w:r>
      <w:proofErr w:type="spellStart"/>
      <w:r w:rsidRPr="00B875BC">
        <w:rPr>
          <w:rFonts w:ascii="Times New Roman" w:hAnsi="Times New Roman" w:cs="Times New Roman"/>
          <w:color w:val="3A3C3F"/>
          <w:sz w:val="24"/>
          <w:szCs w:val="24"/>
          <w:shd w:val="clear" w:color="auto" w:fill="FFFFFF"/>
        </w:rPr>
        <w:t>перераб</w:t>
      </w:r>
      <w:proofErr w:type="spellEnd"/>
      <w:r w:rsidRPr="00B875BC">
        <w:rPr>
          <w:rFonts w:ascii="Times New Roman" w:hAnsi="Times New Roman" w:cs="Times New Roman"/>
          <w:color w:val="3A3C3F"/>
          <w:sz w:val="24"/>
          <w:szCs w:val="24"/>
          <w:shd w:val="clear" w:color="auto" w:fill="FFFFFF"/>
        </w:rPr>
        <w:t xml:space="preserve">. и доп. - М.: Форум, 2019. - 240 с.: - (Профессиональное образование). - ISBN 978-5-91134-924-0. - </w:t>
      </w:r>
      <w:proofErr w:type="gramStart"/>
      <w:r w:rsidRPr="00B875BC">
        <w:rPr>
          <w:rFonts w:ascii="Times New Roman" w:hAnsi="Times New Roman" w:cs="Times New Roman"/>
          <w:color w:val="3A3C3F"/>
          <w:sz w:val="24"/>
          <w:szCs w:val="24"/>
          <w:shd w:val="clear" w:color="auto" w:fill="FFFFFF"/>
        </w:rPr>
        <w:t>Текст :</w:t>
      </w:r>
      <w:proofErr w:type="gramEnd"/>
      <w:r w:rsidRPr="00B875BC">
        <w:rPr>
          <w:rFonts w:ascii="Times New Roman" w:hAnsi="Times New Roman" w:cs="Times New Roman"/>
          <w:color w:val="3A3C3F"/>
          <w:sz w:val="24"/>
          <w:szCs w:val="24"/>
          <w:shd w:val="clear" w:color="auto" w:fill="FFFFFF"/>
        </w:rPr>
        <w:t xml:space="preserve"> электронный. - URL: </w:t>
      </w:r>
      <w:hyperlink r:id="rId10" w:history="1">
        <w:r w:rsidRPr="00D53DA7">
          <w:rPr>
            <w:rStyle w:val="a4"/>
            <w:rFonts w:ascii="Times New Roman" w:hAnsi="Times New Roman" w:cs="Times New Roman"/>
            <w:sz w:val="24"/>
            <w:szCs w:val="24"/>
            <w:shd w:val="clear" w:color="auto" w:fill="FFFFFF"/>
          </w:rPr>
          <w:t>https://znanium.com/catalog/product/1013422</w:t>
        </w:r>
      </w:hyperlink>
    </w:p>
    <w:p w:rsidR="00974C05" w:rsidRDefault="00974C05" w:rsidP="002C722E">
      <w:pPr>
        <w:spacing w:after="0" w:line="240" w:lineRule="auto"/>
        <w:jc w:val="both"/>
        <w:rPr>
          <w:rFonts w:ascii="Arial" w:eastAsia="Times New Roman" w:hAnsi="Arial" w:cs="Arial"/>
          <w:color w:val="000000"/>
          <w:sz w:val="21"/>
          <w:szCs w:val="21"/>
          <w:lang w:eastAsia="ru-RU"/>
        </w:rPr>
      </w:pPr>
    </w:p>
    <w:p w:rsidR="00974C05" w:rsidRPr="00B86120" w:rsidRDefault="00974C05" w:rsidP="002C722E">
      <w:pPr>
        <w:spacing w:after="0" w:line="240" w:lineRule="auto"/>
        <w:jc w:val="both"/>
        <w:rPr>
          <w:rFonts w:ascii="Times New Roman" w:hAnsi="Times New Roman" w:cs="Times New Roman"/>
          <w:color w:val="3A3C3F"/>
          <w:sz w:val="24"/>
          <w:szCs w:val="24"/>
          <w:shd w:val="clear" w:color="auto" w:fill="FFFFFF"/>
        </w:rPr>
      </w:pPr>
      <w:r>
        <w:rPr>
          <w:rFonts w:ascii="Times New Roman" w:hAnsi="Times New Roman" w:cs="Times New Roman"/>
          <w:color w:val="3A3C3F"/>
          <w:sz w:val="24"/>
          <w:szCs w:val="24"/>
          <w:shd w:val="clear" w:color="auto" w:fill="FFFFFF"/>
        </w:rPr>
        <w:t>2.</w:t>
      </w:r>
      <w:r w:rsidRPr="00B86120">
        <w:rPr>
          <w:rFonts w:ascii="Times New Roman" w:hAnsi="Times New Roman" w:cs="Times New Roman"/>
          <w:color w:val="3A3C3F"/>
          <w:sz w:val="24"/>
          <w:szCs w:val="24"/>
          <w:shd w:val="clear" w:color="auto" w:fill="FFFFFF"/>
        </w:rPr>
        <w:t xml:space="preserve">Федотов, В. А. </w:t>
      </w:r>
      <w:proofErr w:type="gramStart"/>
      <w:r w:rsidRPr="00B86120">
        <w:rPr>
          <w:rFonts w:ascii="Times New Roman" w:hAnsi="Times New Roman" w:cs="Times New Roman"/>
          <w:color w:val="3A3C3F"/>
          <w:sz w:val="24"/>
          <w:szCs w:val="24"/>
          <w:shd w:val="clear" w:color="auto" w:fill="FFFFFF"/>
        </w:rPr>
        <w:t>Экономика :</w:t>
      </w:r>
      <w:proofErr w:type="gramEnd"/>
      <w:r w:rsidRPr="00B86120">
        <w:rPr>
          <w:rFonts w:ascii="Times New Roman" w:hAnsi="Times New Roman" w:cs="Times New Roman"/>
          <w:color w:val="3A3C3F"/>
          <w:sz w:val="24"/>
          <w:szCs w:val="24"/>
          <w:shd w:val="clear" w:color="auto" w:fill="FFFFFF"/>
        </w:rPr>
        <w:t xml:space="preserve"> учебник / В.А. Федотов, О.В. Комарова. — 4-е изд., </w:t>
      </w:r>
      <w:proofErr w:type="spellStart"/>
      <w:r w:rsidRPr="00B86120">
        <w:rPr>
          <w:rFonts w:ascii="Times New Roman" w:hAnsi="Times New Roman" w:cs="Times New Roman"/>
          <w:color w:val="3A3C3F"/>
          <w:sz w:val="24"/>
          <w:szCs w:val="24"/>
          <w:shd w:val="clear" w:color="auto" w:fill="FFFFFF"/>
        </w:rPr>
        <w:t>перераб</w:t>
      </w:r>
      <w:proofErr w:type="spellEnd"/>
      <w:r w:rsidRPr="00B86120">
        <w:rPr>
          <w:rFonts w:ascii="Times New Roman" w:hAnsi="Times New Roman" w:cs="Times New Roman"/>
          <w:color w:val="3A3C3F"/>
          <w:sz w:val="24"/>
          <w:szCs w:val="24"/>
          <w:shd w:val="clear" w:color="auto" w:fill="FFFFFF"/>
        </w:rPr>
        <w:t xml:space="preserve">. и доп. — </w:t>
      </w:r>
      <w:proofErr w:type="gramStart"/>
      <w:r w:rsidRPr="00B86120">
        <w:rPr>
          <w:rFonts w:ascii="Times New Roman" w:hAnsi="Times New Roman" w:cs="Times New Roman"/>
          <w:color w:val="3A3C3F"/>
          <w:sz w:val="24"/>
          <w:szCs w:val="24"/>
          <w:shd w:val="clear" w:color="auto" w:fill="FFFFFF"/>
        </w:rPr>
        <w:t>Москва :</w:t>
      </w:r>
      <w:proofErr w:type="gramEnd"/>
      <w:r w:rsidRPr="00B86120">
        <w:rPr>
          <w:rFonts w:ascii="Times New Roman" w:hAnsi="Times New Roman" w:cs="Times New Roman"/>
          <w:color w:val="3A3C3F"/>
          <w:sz w:val="24"/>
          <w:szCs w:val="24"/>
          <w:shd w:val="clear" w:color="auto" w:fill="FFFFFF"/>
        </w:rPr>
        <w:t xml:space="preserve"> ИНФРА-М, 2020. — 196 с. — (Среднее профессиональное образование). - ISBN 978-5-16-015038-3. - </w:t>
      </w:r>
      <w:proofErr w:type="gramStart"/>
      <w:r w:rsidRPr="00B86120">
        <w:rPr>
          <w:rFonts w:ascii="Times New Roman" w:hAnsi="Times New Roman" w:cs="Times New Roman"/>
          <w:color w:val="3A3C3F"/>
          <w:sz w:val="24"/>
          <w:szCs w:val="24"/>
          <w:shd w:val="clear" w:color="auto" w:fill="FFFFFF"/>
        </w:rPr>
        <w:t>Текст :</w:t>
      </w:r>
      <w:proofErr w:type="gramEnd"/>
      <w:r w:rsidRPr="00B86120">
        <w:rPr>
          <w:rFonts w:ascii="Times New Roman" w:hAnsi="Times New Roman" w:cs="Times New Roman"/>
          <w:color w:val="3A3C3F"/>
          <w:sz w:val="24"/>
          <w:szCs w:val="24"/>
          <w:shd w:val="clear" w:color="auto" w:fill="FFFFFF"/>
        </w:rPr>
        <w:t xml:space="preserve"> электронный. - URL: </w:t>
      </w:r>
      <w:hyperlink r:id="rId11" w:history="1">
        <w:r w:rsidRPr="00B86120">
          <w:rPr>
            <w:rStyle w:val="a4"/>
            <w:rFonts w:ascii="Times New Roman" w:hAnsi="Times New Roman" w:cs="Times New Roman"/>
            <w:sz w:val="24"/>
            <w:szCs w:val="24"/>
            <w:shd w:val="clear" w:color="auto" w:fill="FFFFFF"/>
          </w:rPr>
          <w:t>https://znanium.com/catalog/product/1090844</w:t>
        </w:r>
      </w:hyperlink>
    </w:p>
    <w:p w:rsidR="00974C05" w:rsidRDefault="00974C05" w:rsidP="002C722E">
      <w:pPr>
        <w:spacing w:after="0" w:line="294" w:lineRule="atLeast"/>
        <w:jc w:val="both"/>
        <w:rPr>
          <w:rFonts w:ascii="Times New Roman" w:eastAsia="Times New Roman" w:hAnsi="Times New Roman" w:cs="Times New Roman"/>
          <w:b/>
          <w:bCs/>
          <w:color w:val="000000"/>
          <w:sz w:val="24"/>
          <w:szCs w:val="24"/>
          <w:lang w:eastAsia="ru-RU"/>
        </w:rPr>
      </w:pP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b/>
          <w:bCs/>
          <w:color w:val="000000"/>
          <w:sz w:val="24"/>
          <w:szCs w:val="24"/>
          <w:lang w:eastAsia="ru-RU"/>
        </w:rPr>
      </w:pPr>
      <w:r w:rsidRPr="008F5C92">
        <w:rPr>
          <w:rFonts w:ascii="Times New Roman" w:eastAsia="Times New Roman" w:hAnsi="Times New Roman" w:cs="Times New Roman"/>
          <w:b/>
          <w:bCs/>
          <w:color w:val="000000"/>
          <w:sz w:val="24"/>
          <w:szCs w:val="24"/>
          <w:lang w:eastAsia="ru-RU"/>
        </w:rPr>
        <w:t>Интернет-ресурсы:</w:t>
      </w: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color w:val="000000"/>
          <w:sz w:val="24"/>
          <w:szCs w:val="24"/>
          <w:lang w:eastAsia="ru-RU"/>
        </w:rPr>
      </w:pPr>
      <w:r w:rsidRPr="008F5C92">
        <w:rPr>
          <w:rFonts w:ascii="Times New Roman" w:eastAsia="Times New Roman" w:hAnsi="Times New Roman" w:cs="Times New Roman"/>
          <w:color w:val="000000"/>
          <w:sz w:val="24"/>
          <w:szCs w:val="24"/>
          <w:lang w:eastAsia="ru-RU"/>
        </w:rPr>
        <w:t xml:space="preserve">1.http://znanium.com/ </w:t>
      </w: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color w:val="000000"/>
          <w:sz w:val="24"/>
          <w:szCs w:val="24"/>
          <w:lang w:eastAsia="ru-RU"/>
        </w:rPr>
      </w:pPr>
      <w:r w:rsidRPr="008F5C92">
        <w:rPr>
          <w:rFonts w:ascii="Times New Roman" w:eastAsia="Times New Roman" w:hAnsi="Times New Roman" w:cs="Times New Roman"/>
          <w:color w:val="000000"/>
          <w:sz w:val="24"/>
          <w:szCs w:val="24"/>
          <w:lang w:eastAsia="ru-RU"/>
        </w:rPr>
        <w:t xml:space="preserve">2.Окно открытого </w:t>
      </w:r>
      <w:proofErr w:type="gramStart"/>
      <w:r w:rsidRPr="008F5C92">
        <w:rPr>
          <w:rFonts w:ascii="Times New Roman" w:eastAsia="Times New Roman" w:hAnsi="Times New Roman" w:cs="Times New Roman"/>
          <w:color w:val="000000"/>
          <w:sz w:val="24"/>
          <w:szCs w:val="24"/>
          <w:lang w:eastAsia="ru-RU"/>
        </w:rPr>
        <w:t xml:space="preserve">доступа  </w:t>
      </w:r>
      <w:proofErr w:type="spellStart"/>
      <w:r w:rsidRPr="008F5C92">
        <w:rPr>
          <w:rFonts w:ascii="Times New Roman" w:eastAsia="Times New Roman" w:hAnsi="Times New Roman" w:cs="Times New Roman"/>
          <w:color w:val="000000"/>
          <w:sz w:val="24"/>
          <w:szCs w:val="24"/>
          <w:lang w:eastAsia="ru-RU"/>
        </w:rPr>
        <w:t>Рособразования</w:t>
      </w:r>
      <w:proofErr w:type="spellEnd"/>
      <w:proofErr w:type="gramEnd"/>
      <w:r w:rsidRPr="008F5C92">
        <w:rPr>
          <w:rFonts w:ascii="Times New Roman" w:eastAsia="Times New Roman" w:hAnsi="Times New Roman" w:cs="Times New Roman"/>
          <w:color w:val="000000"/>
          <w:sz w:val="24"/>
          <w:szCs w:val="24"/>
          <w:lang w:eastAsia="ru-RU"/>
        </w:rPr>
        <w:t xml:space="preserve"> к информационным ресурсам </w:t>
      </w: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color w:val="000000"/>
          <w:sz w:val="24"/>
          <w:szCs w:val="24"/>
          <w:lang w:eastAsia="ru-RU"/>
        </w:rPr>
      </w:pPr>
      <w:r w:rsidRPr="008F5C92">
        <w:rPr>
          <w:rFonts w:ascii="Times New Roman" w:eastAsia="Times New Roman" w:hAnsi="Times New Roman" w:cs="Times New Roman"/>
          <w:color w:val="000000"/>
          <w:sz w:val="24"/>
          <w:szCs w:val="24"/>
          <w:lang w:eastAsia="ru-RU"/>
        </w:rPr>
        <w:t xml:space="preserve">3. http: // </w:t>
      </w:r>
      <w:proofErr w:type="spellStart"/>
      <w:r w:rsidRPr="008F5C92">
        <w:rPr>
          <w:rFonts w:ascii="Times New Roman" w:eastAsia="Times New Roman" w:hAnsi="Times New Roman" w:cs="Times New Roman"/>
          <w:color w:val="000000"/>
          <w:sz w:val="24"/>
          <w:szCs w:val="24"/>
          <w:lang w:eastAsia="ru-RU"/>
        </w:rPr>
        <w:t>www</w:t>
      </w:r>
      <w:proofErr w:type="spellEnd"/>
      <w:r w:rsidRPr="008F5C92">
        <w:rPr>
          <w:rFonts w:ascii="Times New Roman" w:eastAsia="Times New Roman" w:hAnsi="Times New Roman" w:cs="Times New Roman"/>
          <w:color w:val="000000"/>
          <w:sz w:val="24"/>
          <w:szCs w:val="24"/>
          <w:lang w:eastAsia="ru-RU"/>
        </w:rPr>
        <w:t>. electromonter.info</w:t>
      </w: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color w:val="000000"/>
          <w:sz w:val="24"/>
          <w:szCs w:val="24"/>
          <w:lang w:eastAsia="ru-RU"/>
        </w:rPr>
      </w:pPr>
      <w:r w:rsidRPr="008F5C92">
        <w:rPr>
          <w:rFonts w:ascii="Times New Roman" w:eastAsia="Times New Roman" w:hAnsi="Times New Roman" w:cs="Times New Roman"/>
          <w:color w:val="000000"/>
          <w:sz w:val="24"/>
          <w:szCs w:val="24"/>
          <w:lang w:eastAsia="ru-RU"/>
        </w:rPr>
        <w:t>4.http://eor.edu.ru, Федеральный центр информационно-образовательных</w:t>
      </w: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color w:val="000000"/>
          <w:sz w:val="24"/>
          <w:szCs w:val="24"/>
          <w:lang w:eastAsia="ru-RU"/>
        </w:rPr>
      </w:pPr>
      <w:r w:rsidRPr="008F5C92">
        <w:rPr>
          <w:rFonts w:ascii="Times New Roman" w:eastAsia="Times New Roman" w:hAnsi="Times New Roman" w:cs="Times New Roman"/>
          <w:color w:val="000000"/>
          <w:sz w:val="24"/>
          <w:szCs w:val="24"/>
          <w:lang w:eastAsia="ru-RU"/>
        </w:rPr>
        <w:t>Ресурсов.</w:t>
      </w:r>
    </w:p>
    <w:p w:rsidR="00974C05" w:rsidRPr="008F5C92" w:rsidRDefault="00974C05" w:rsidP="002C722E">
      <w:pPr>
        <w:autoSpaceDE w:val="0"/>
        <w:autoSpaceDN w:val="0"/>
        <w:adjustRightInd w:val="0"/>
        <w:spacing w:after="0" w:line="276" w:lineRule="auto"/>
        <w:contextualSpacing/>
        <w:jc w:val="both"/>
        <w:rPr>
          <w:rFonts w:ascii="Times New Roman" w:eastAsia="Times New Roman" w:hAnsi="Times New Roman" w:cs="Times New Roman"/>
          <w:color w:val="000000"/>
          <w:sz w:val="24"/>
          <w:szCs w:val="24"/>
          <w:lang w:eastAsia="ru-RU"/>
        </w:rPr>
      </w:pPr>
      <w:r w:rsidRPr="008F5C92">
        <w:rPr>
          <w:rFonts w:ascii="Times New Roman" w:eastAsia="Times New Roman" w:hAnsi="Times New Roman" w:cs="Times New Roman"/>
          <w:color w:val="000000"/>
          <w:sz w:val="24"/>
          <w:szCs w:val="24"/>
          <w:lang w:eastAsia="ru-RU"/>
        </w:rPr>
        <w:t>5.http://school-collection.edu.ru, Единая коллекция цифровых образовательных ресурсов.</w:t>
      </w:r>
    </w:p>
    <w:p w:rsidR="00974C05" w:rsidRPr="008F5C92" w:rsidRDefault="00974C05" w:rsidP="002C722E">
      <w:pPr>
        <w:spacing w:after="0" w:line="276" w:lineRule="auto"/>
        <w:jc w:val="both"/>
        <w:rPr>
          <w:rFonts w:ascii="Times New Roman" w:eastAsia="Times New Roman" w:hAnsi="Times New Roman" w:cs="Times New Roman"/>
          <w:b/>
          <w:bCs/>
          <w:sz w:val="24"/>
          <w:szCs w:val="24"/>
          <w:lang w:eastAsia="ru-RU"/>
        </w:rPr>
      </w:pPr>
      <w:r w:rsidRPr="008F5C92">
        <w:rPr>
          <w:rFonts w:ascii="Times New Roman" w:eastAsia="Times New Roman" w:hAnsi="Times New Roman" w:cs="Times New Roman"/>
          <w:b/>
          <w:bCs/>
          <w:sz w:val="24"/>
          <w:szCs w:val="24"/>
          <w:lang w:eastAsia="ru-RU"/>
        </w:rPr>
        <w:t xml:space="preserve">Сервисы и инструменты: </w:t>
      </w:r>
    </w:p>
    <w:p w:rsidR="00974C05" w:rsidRPr="008F5C92" w:rsidRDefault="00974C05" w:rsidP="002C722E">
      <w:pPr>
        <w:numPr>
          <w:ilvl w:val="0"/>
          <w:numId w:val="22"/>
        </w:numPr>
        <w:spacing w:after="0" w:line="276" w:lineRule="auto"/>
        <w:jc w:val="both"/>
        <w:rPr>
          <w:rFonts w:ascii="Times New Roman" w:eastAsia="Times New Roman" w:hAnsi="Times New Roman" w:cs="Times New Roman"/>
          <w:sz w:val="24"/>
          <w:szCs w:val="24"/>
          <w:lang w:eastAsia="ru-RU"/>
        </w:rPr>
      </w:pPr>
      <w:proofErr w:type="spellStart"/>
      <w:r w:rsidRPr="008F5C92">
        <w:rPr>
          <w:rFonts w:ascii="Times New Roman" w:eastAsia="Times New Roman" w:hAnsi="Times New Roman" w:cs="Times New Roman"/>
          <w:sz w:val="24"/>
          <w:szCs w:val="24"/>
          <w:lang w:eastAsia="ru-RU"/>
        </w:rPr>
        <w:t>Skype</w:t>
      </w:r>
      <w:proofErr w:type="spellEnd"/>
      <w:r w:rsidRPr="008F5C92">
        <w:rPr>
          <w:rFonts w:ascii="Times New Roman" w:eastAsia="Times New Roman" w:hAnsi="Times New Roman" w:cs="Times New Roman"/>
          <w:sz w:val="24"/>
          <w:szCs w:val="24"/>
          <w:lang w:eastAsia="ru-RU"/>
        </w:rPr>
        <w:t xml:space="preserve"> (режим доступа: https://www.skype.com/) </w:t>
      </w:r>
    </w:p>
    <w:p w:rsidR="00974C05" w:rsidRPr="008F5C92" w:rsidRDefault="00974C05" w:rsidP="002C722E">
      <w:pPr>
        <w:numPr>
          <w:ilvl w:val="0"/>
          <w:numId w:val="22"/>
        </w:numPr>
        <w:spacing w:after="0" w:line="276" w:lineRule="auto"/>
        <w:jc w:val="both"/>
        <w:rPr>
          <w:rFonts w:ascii="Times New Roman" w:eastAsia="Times New Roman" w:hAnsi="Times New Roman" w:cs="Times New Roman"/>
          <w:sz w:val="24"/>
          <w:szCs w:val="24"/>
          <w:lang w:eastAsia="ru-RU"/>
        </w:rPr>
      </w:pPr>
      <w:r w:rsidRPr="008F5C92">
        <w:rPr>
          <w:rFonts w:ascii="Times New Roman" w:eastAsia="Times New Roman" w:hAnsi="Times New Roman" w:cs="Times New Roman"/>
          <w:sz w:val="24"/>
          <w:szCs w:val="24"/>
          <w:lang w:eastAsia="ru-RU"/>
        </w:rPr>
        <w:t xml:space="preserve"> </w:t>
      </w:r>
      <w:proofErr w:type="spellStart"/>
      <w:r w:rsidRPr="008F5C92">
        <w:rPr>
          <w:rFonts w:ascii="Times New Roman" w:eastAsia="Times New Roman" w:hAnsi="Times New Roman" w:cs="Times New Roman"/>
          <w:sz w:val="24"/>
          <w:szCs w:val="24"/>
          <w:lang w:eastAsia="ru-RU"/>
        </w:rPr>
        <w:t>Zoom</w:t>
      </w:r>
      <w:proofErr w:type="spellEnd"/>
      <w:r w:rsidRPr="008F5C92">
        <w:rPr>
          <w:rFonts w:ascii="Times New Roman" w:eastAsia="Times New Roman" w:hAnsi="Times New Roman" w:cs="Times New Roman"/>
          <w:sz w:val="24"/>
          <w:szCs w:val="24"/>
          <w:lang w:eastAsia="ru-RU"/>
        </w:rPr>
        <w:t xml:space="preserve"> (режим доступа: </w:t>
      </w:r>
      <w:hyperlink r:id="rId12" w:history="1">
        <w:r w:rsidRPr="008F5C92">
          <w:rPr>
            <w:rFonts w:ascii="Times New Roman" w:eastAsia="Times New Roman" w:hAnsi="Times New Roman" w:cs="Times New Roman"/>
            <w:color w:val="0000FF"/>
            <w:sz w:val="24"/>
            <w:szCs w:val="24"/>
            <w:u w:val="single"/>
            <w:lang w:eastAsia="ru-RU"/>
          </w:rPr>
          <w:t>https://zoom.us/</w:t>
        </w:r>
      </w:hyperlink>
      <w:r w:rsidRPr="008F5C92">
        <w:rPr>
          <w:rFonts w:ascii="Times New Roman" w:eastAsia="Times New Roman" w:hAnsi="Times New Roman" w:cs="Times New Roman"/>
          <w:sz w:val="24"/>
          <w:szCs w:val="24"/>
          <w:lang w:eastAsia="ru-RU"/>
        </w:rPr>
        <w:t>)</w:t>
      </w:r>
    </w:p>
    <w:p w:rsidR="00974C05" w:rsidRPr="008F5C92" w:rsidRDefault="00974C05" w:rsidP="002C722E">
      <w:pPr>
        <w:numPr>
          <w:ilvl w:val="0"/>
          <w:numId w:val="22"/>
        </w:numPr>
        <w:spacing w:after="0" w:line="276" w:lineRule="auto"/>
        <w:jc w:val="both"/>
        <w:rPr>
          <w:rFonts w:ascii="Times New Roman" w:eastAsia="Times New Roman" w:hAnsi="Times New Roman" w:cs="Times New Roman"/>
          <w:sz w:val="24"/>
          <w:szCs w:val="24"/>
          <w:lang w:eastAsia="ru-RU"/>
        </w:rPr>
      </w:pPr>
      <w:r w:rsidRPr="008F5C92">
        <w:rPr>
          <w:rFonts w:ascii="Times New Roman" w:eastAsia="Times New Roman" w:hAnsi="Times New Roman" w:cs="Times New Roman"/>
          <w:sz w:val="24"/>
          <w:szCs w:val="24"/>
          <w:lang w:eastAsia="ru-RU"/>
        </w:rPr>
        <w:t xml:space="preserve">https://disk.yandex.ru/ </w:t>
      </w:r>
    </w:p>
    <w:p w:rsidR="00974C05" w:rsidRDefault="00974C05" w:rsidP="002C722E">
      <w:pPr>
        <w:spacing w:after="0" w:line="294" w:lineRule="atLeast"/>
        <w:jc w:val="both"/>
      </w:pPr>
    </w:p>
    <w:p w:rsidR="00974C05" w:rsidRPr="003269C8" w:rsidRDefault="00974C05" w:rsidP="00974C05">
      <w:pPr>
        <w:ind w:left="540" w:hanging="360"/>
        <w:jc w:val="center"/>
        <w:rPr>
          <w:rFonts w:ascii="Times New Roman" w:hAnsi="Times New Roman"/>
          <w:bCs/>
          <w:sz w:val="26"/>
          <w:szCs w:val="26"/>
        </w:rPr>
      </w:pPr>
    </w:p>
    <w:p w:rsidR="00974C05" w:rsidRPr="003269C8" w:rsidRDefault="00974C05" w:rsidP="00974C05">
      <w:pPr>
        <w:ind w:left="540" w:hanging="360"/>
        <w:jc w:val="center"/>
        <w:rPr>
          <w:rFonts w:ascii="Times New Roman" w:hAnsi="Times New Roman"/>
          <w:bCs/>
          <w:sz w:val="26"/>
          <w:szCs w:val="26"/>
        </w:rPr>
      </w:pPr>
    </w:p>
    <w:p w:rsidR="00974C05" w:rsidRPr="003269C8" w:rsidRDefault="00974C05" w:rsidP="00974C05">
      <w:pPr>
        <w:ind w:left="540" w:hanging="360"/>
        <w:jc w:val="center"/>
        <w:rPr>
          <w:rFonts w:ascii="Times New Roman" w:hAnsi="Times New Roman"/>
          <w:bCs/>
          <w:sz w:val="26"/>
          <w:szCs w:val="26"/>
        </w:rPr>
      </w:pPr>
    </w:p>
    <w:p w:rsidR="00974C05" w:rsidRDefault="00974C05" w:rsidP="00974C05">
      <w:pPr>
        <w:tabs>
          <w:tab w:val="left" w:pos="3405"/>
        </w:tabs>
        <w:rPr>
          <w:rFonts w:ascii="Times New Roman" w:hAnsi="Times New Roman"/>
        </w:rPr>
      </w:pPr>
    </w:p>
    <w:p w:rsidR="00974C05" w:rsidRDefault="00974C05" w:rsidP="00974C05">
      <w:pPr>
        <w:tabs>
          <w:tab w:val="left" w:pos="3405"/>
        </w:tabs>
        <w:rPr>
          <w:rFonts w:ascii="Times New Roman" w:hAnsi="Times New Roman"/>
        </w:rPr>
      </w:pPr>
    </w:p>
    <w:p w:rsidR="00974C05" w:rsidRDefault="00974C05" w:rsidP="00974C05">
      <w:pPr>
        <w:tabs>
          <w:tab w:val="left" w:pos="3405"/>
        </w:tabs>
        <w:rPr>
          <w:rFonts w:ascii="Times New Roman" w:hAnsi="Times New Roman"/>
        </w:rPr>
      </w:pPr>
    </w:p>
    <w:p w:rsidR="00974C05" w:rsidRDefault="00974C05" w:rsidP="00974C05">
      <w:pPr>
        <w:tabs>
          <w:tab w:val="left" w:pos="3405"/>
        </w:tabs>
        <w:rPr>
          <w:rFonts w:ascii="Times New Roman" w:hAnsi="Times New Roman"/>
        </w:rPr>
      </w:pPr>
    </w:p>
    <w:p w:rsidR="00974C05" w:rsidRDefault="00974C05" w:rsidP="00974C05">
      <w:pPr>
        <w:tabs>
          <w:tab w:val="left" w:pos="3405"/>
        </w:tabs>
        <w:jc w:val="right"/>
        <w:rPr>
          <w:rFonts w:ascii="Times New Roman" w:hAnsi="Times New Roman"/>
        </w:rPr>
      </w:pPr>
      <w:r>
        <w:rPr>
          <w:rFonts w:ascii="Times New Roman" w:hAnsi="Times New Roman"/>
        </w:rPr>
        <w:t>Приложение 1</w:t>
      </w:r>
    </w:p>
    <w:p w:rsidR="00974C05" w:rsidRDefault="00974C05" w:rsidP="00974C05">
      <w:pPr>
        <w:tabs>
          <w:tab w:val="left" w:pos="3405"/>
        </w:tabs>
        <w:jc w:val="right"/>
        <w:rPr>
          <w:rFonts w:ascii="Times New Roman" w:hAnsi="Times New Roman"/>
        </w:rPr>
      </w:pPr>
      <w:r>
        <w:rPr>
          <w:rFonts w:ascii="Times New Roman" w:hAnsi="Times New Roman"/>
        </w:rPr>
        <w:t>Титульный лист реферата.</w:t>
      </w:r>
    </w:p>
    <w:p w:rsidR="00974C05" w:rsidRPr="00C019B5" w:rsidRDefault="00974C05" w:rsidP="00974C05">
      <w:pPr>
        <w:spacing w:after="0" w:line="240" w:lineRule="auto"/>
        <w:jc w:val="center"/>
        <w:rPr>
          <w:rFonts w:ascii="Times New Roman" w:hAnsi="Times New Roman"/>
          <w:b/>
          <w:sz w:val="28"/>
          <w:szCs w:val="28"/>
        </w:rPr>
      </w:pPr>
      <w:r w:rsidRPr="00C019B5">
        <w:rPr>
          <w:rFonts w:ascii="Times New Roman" w:hAnsi="Times New Roman"/>
          <w:b/>
          <w:sz w:val="28"/>
          <w:szCs w:val="28"/>
        </w:rPr>
        <w:t>Министерство   образования и науки Республики Татарстан</w:t>
      </w:r>
    </w:p>
    <w:p w:rsidR="00974C05" w:rsidRPr="00C019B5" w:rsidRDefault="00974C05" w:rsidP="00974C05">
      <w:pPr>
        <w:spacing w:after="0" w:line="240" w:lineRule="auto"/>
        <w:jc w:val="center"/>
        <w:rPr>
          <w:rFonts w:ascii="Times New Roman" w:hAnsi="Times New Roman"/>
          <w:b/>
          <w:sz w:val="28"/>
          <w:szCs w:val="28"/>
        </w:rPr>
      </w:pPr>
      <w:r w:rsidRPr="00C019B5">
        <w:rPr>
          <w:rFonts w:ascii="Times New Roman" w:hAnsi="Times New Roman"/>
          <w:b/>
          <w:sz w:val="28"/>
          <w:szCs w:val="28"/>
        </w:rPr>
        <w:t>ГАПОУ «Казанский политехнический колледж»</w:t>
      </w: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Pr="003525CB" w:rsidRDefault="00974C05" w:rsidP="00974C05">
      <w:pPr>
        <w:spacing w:after="0" w:line="360" w:lineRule="auto"/>
        <w:jc w:val="both"/>
        <w:rPr>
          <w:rFonts w:ascii="Times New Roman" w:hAnsi="Times New Roman"/>
          <w:sz w:val="28"/>
          <w:szCs w:val="28"/>
        </w:rPr>
      </w:pPr>
    </w:p>
    <w:p w:rsidR="00974C05" w:rsidRPr="005A21B4" w:rsidRDefault="00974C05" w:rsidP="00974C05">
      <w:pPr>
        <w:spacing w:after="0" w:line="360" w:lineRule="auto"/>
        <w:jc w:val="center"/>
        <w:rPr>
          <w:rFonts w:ascii="Times New Roman" w:hAnsi="Times New Roman"/>
          <w:b/>
          <w:sz w:val="28"/>
          <w:szCs w:val="28"/>
        </w:rPr>
      </w:pPr>
      <w:r w:rsidRPr="005A21B4">
        <w:rPr>
          <w:rFonts w:ascii="Times New Roman" w:hAnsi="Times New Roman"/>
          <w:b/>
          <w:sz w:val="28"/>
          <w:szCs w:val="28"/>
        </w:rPr>
        <w:t>Реферат</w:t>
      </w:r>
    </w:p>
    <w:p w:rsidR="00974C05" w:rsidRPr="003C5218" w:rsidRDefault="00974C05" w:rsidP="00974C05">
      <w:pPr>
        <w:spacing w:after="0" w:line="360" w:lineRule="auto"/>
        <w:jc w:val="center"/>
        <w:rPr>
          <w:rFonts w:ascii="Times New Roman" w:hAnsi="Times New Roman"/>
          <w:sz w:val="28"/>
          <w:szCs w:val="28"/>
        </w:rPr>
      </w:pPr>
      <w:r w:rsidRPr="003C5218">
        <w:rPr>
          <w:rFonts w:ascii="Times New Roman" w:hAnsi="Times New Roman"/>
          <w:sz w:val="28"/>
          <w:szCs w:val="28"/>
        </w:rPr>
        <w:t xml:space="preserve">по </w:t>
      </w:r>
      <w:r>
        <w:rPr>
          <w:rFonts w:ascii="Times New Roman" w:hAnsi="Times New Roman"/>
          <w:sz w:val="28"/>
          <w:szCs w:val="28"/>
        </w:rPr>
        <w:t>дисциплине _______________________________________</w:t>
      </w:r>
    </w:p>
    <w:p w:rsidR="00974C05" w:rsidRPr="003C5218" w:rsidRDefault="00974C05" w:rsidP="00974C05">
      <w:pPr>
        <w:spacing w:after="0" w:line="360" w:lineRule="auto"/>
        <w:jc w:val="center"/>
        <w:rPr>
          <w:rFonts w:ascii="Times New Roman" w:hAnsi="Times New Roman"/>
          <w:sz w:val="28"/>
          <w:szCs w:val="28"/>
        </w:rPr>
      </w:pPr>
      <w:r w:rsidRPr="003C5218">
        <w:rPr>
          <w:rFonts w:ascii="Times New Roman" w:hAnsi="Times New Roman"/>
          <w:sz w:val="28"/>
          <w:szCs w:val="28"/>
        </w:rPr>
        <w:t xml:space="preserve">Тема: </w:t>
      </w:r>
      <w:r>
        <w:rPr>
          <w:rFonts w:ascii="Times New Roman" w:hAnsi="Times New Roman"/>
          <w:color w:val="000000"/>
          <w:spacing w:val="1"/>
          <w:sz w:val="28"/>
          <w:szCs w:val="28"/>
        </w:rPr>
        <w:t>____________________________________________________</w:t>
      </w:r>
    </w:p>
    <w:p w:rsidR="00974C05" w:rsidRPr="003525CB"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Pr="003525CB" w:rsidRDefault="00974C05" w:rsidP="00974C05">
      <w:pPr>
        <w:spacing w:after="0" w:line="360" w:lineRule="auto"/>
        <w:ind w:left="4962"/>
        <w:rPr>
          <w:rFonts w:ascii="Times New Roman" w:hAnsi="Times New Roman"/>
          <w:sz w:val="28"/>
          <w:szCs w:val="28"/>
        </w:rPr>
      </w:pPr>
      <w:r w:rsidRPr="003525CB">
        <w:rPr>
          <w:rFonts w:ascii="Times New Roman" w:hAnsi="Times New Roman"/>
          <w:sz w:val="28"/>
          <w:szCs w:val="28"/>
        </w:rPr>
        <w:t xml:space="preserve">Выполнил: </w:t>
      </w:r>
      <w:r>
        <w:rPr>
          <w:rFonts w:ascii="Times New Roman" w:hAnsi="Times New Roman"/>
          <w:sz w:val="28"/>
          <w:szCs w:val="28"/>
        </w:rPr>
        <w:t>об</w:t>
      </w:r>
      <w:r w:rsidRPr="003525CB">
        <w:rPr>
          <w:rFonts w:ascii="Times New Roman" w:hAnsi="Times New Roman"/>
          <w:sz w:val="28"/>
          <w:szCs w:val="28"/>
        </w:rPr>
        <w:t>уча</w:t>
      </w:r>
      <w:r>
        <w:rPr>
          <w:rFonts w:ascii="Times New Roman" w:hAnsi="Times New Roman"/>
          <w:sz w:val="28"/>
          <w:szCs w:val="28"/>
        </w:rPr>
        <w:t>ю</w:t>
      </w:r>
      <w:r w:rsidRPr="003525CB">
        <w:rPr>
          <w:rFonts w:ascii="Times New Roman" w:hAnsi="Times New Roman"/>
          <w:sz w:val="28"/>
          <w:szCs w:val="28"/>
        </w:rPr>
        <w:t xml:space="preserve">щийся </w:t>
      </w:r>
      <w:r>
        <w:rPr>
          <w:rFonts w:ascii="Times New Roman" w:hAnsi="Times New Roman"/>
          <w:sz w:val="28"/>
          <w:szCs w:val="28"/>
        </w:rPr>
        <w:t>__</w:t>
      </w:r>
      <w:r w:rsidRPr="003525CB">
        <w:rPr>
          <w:rFonts w:ascii="Times New Roman" w:hAnsi="Times New Roman"/>
          <w:sz w:val="28"/>
          <w:szCs w:val="28"/>
        </w:rPr>
        <w:t xml:space="preserve">курса, </w:t>
      </w:r>
    </w:p>
    <w:p w:rsidR="00974C05" w:rsidRPr="003525CB" w:rsidRDefault="00974C05" w:rsidP="00974C05">
      <w:pPr>
        <w:spacing w:after="0" w:line="360" w:lineRule="auto"/>
        <w:ind w:left="4962"/>
        <w:rPr>
          <w:rFonts w:ascii="Times New Roman" w:hAnsi="Times New Roman"/>
          <w:sz w:val="28"/>
          <w:szCs w:val="28"/>
        </w:rPr>
      </w:pPr>
      <w:r w:rsidRPr="003525CB">
        <w:rPr>
          <w:rFonts w:ascii="Times New Roman" w:hAnsi="Times New Roman"/>
          <w:sz w:val="28"/>
          <w:szCs w:val="28"/>
        </w:rPr>
        <w:t xml:space="preserve">Группы № </w:t>
      </w:r>
      <w:r>
        <w:rPr>
          <w:rFonts w:ascii="Times New Roman" w:hAnsi="Times New Roman"/>
          <w:sz w:val="28"/>
          <w:szCs w:val="28"/>
        </w:rPr>
        <w:t>____, ФИО</w:t>
      </w:r>
    </w:p>
    <w:p w:rsidR="00974C05" w:rsidRDefault="00974C05" w:rsidP="00974C05">
      <w:pPr>
        <w:tabs>
          <w:tab w:val="left" w:pos="5655"/>
        </w:tabs>
        <w:spacing w:after="0" w:line="360" w:lineRule="auto"/>
        <w:ind w:left="4962"/>
        <w:rPr>
          <w:rFonts w:ascii="Times New Roman" w:hAnsi="Times New Roman"/>
          <w:sz w:val="28"/>
          <w:szCs w:val="28"/>
        </w:rPr>
      </w:pPr>
      <w:r>
        <w:rPr>
          <w:rFonts w:ascii="Times New Roman" w:hAnsi="Times New Roman"/>
          <w:sz w:val="28"/>
          <w:szCs w:val="28"/>
        </w:rPr>
        <w:t>Проверил:</w:t>
      </w:r>
    </w:p>
    <w:p w:rsidR="00974C05" w:rsidRPr="00932AA3" w:rsidRDefault="00974C05" w:rsidP="00974C05">
      <w:pPr>
        <w:spacing w:after="0" w:line="360" w:lineRule="auto"/>
        <w:ind w:left="4962"/>
        <w:rPr>
          <w:rFonts w:ascii="Times New Roman" w:hAnsi="Times New Roman"/>
          <w:sz w:val="28"/>
          <w:szCs w:val="28"/>
        </w:rPr>
      </w:pPr>
      <w:r w:rsidRPr="003525CB">
        <w:rPr>
          <w:rFonts w:ascii="Times New Roman" w:hAnsi="Times New Roman"/>
          <w:sz w:val="28"/>
          <w:szCs w:val="28"/>
        </w:rPr>
        <w:t>Преподаватель</w:t>
      </w:r>
      <w:r w:rsidRPr="00932AA3">
        <w:rPr>
          <w:rFonts w:ascii="Times New Roman" w:hAnsi="Times New Roman"/>
          <w:sz w:val="28"/>
          <w:szCs w:val="28"/>
        </w:rPr>
        <w:t>: ______</w:t>
      </w:r>
      <w:r>
        <w:rPr>
          <w:rFonts w:ascii="Times New Roman" w:hAnsi="Times New Roman"/>
          <w:sz w:val="28"/>
          <w:szCs w:val="28"/>
        </w:rPr>
        <w:t>ФИО</w:t>
      </w:r>
      <w:r w:rsidRPr="00932AA3">
        <w:rPr>
          <w:rFonts w:ascii="Times New Roman" w:hAnsi="Times New Roman"/>
          <w:sz w:val="28"/>
          <w:szCs w:val="28"/>
        </w:rPr>
        <w:t xml:space="preserve"> </w:t>
      </w:r>
    </w:p>
    <w:p w:rsidR="00974C05" w:rsidRPr="003525CB" w:rsidRDefault="00974C05" w:rsidP="00974C05">
      <w:pPr>
        <w:spacing w:after="0" w:line="360" w:lineRule="auto"/>
        <w:ind w:left="4962"/>
        <w:rPr>
          <w:rFonts w:ascii="Times New Roman" w:hAnsi="Times New Roman"/>
          <w:sz w:val="28"/>
          <w:szCs w:val="28"/>
        </w:rPr>
      </w:pPr>
      <w:r w:rsidRPr="003525CB">
        <w:rPr>
          <w:rFonts w:ascii="Times New Roman" w:hAnsi="Times New Roman"/>
          <w:sz w:val="28"/>
          <w:szCs w:val="28"/>
        </w:rPr>
        <w:t>___ (отметка)</w:t>
      </w:r>
    </w:p>
    <w:p w:rsidR="00974C05" w:rsidRDefault="00974C05" w:rsidP="00974C05">
      <w:pPr>
        <w:tabs>
          <w:tab w:val="left" w:pos="6975"/>
        </w:tabs>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Default="00974C05" w:rsidP="00974C05">
      <w:pPr>
        <w:spacing w:after="0" w:line="360" w:lineRule="auto"/>
        <w:jc w:val="both"/>
        <w:rPr>
          <w:rFonts w:ascii="Times New Roman" w:hAnsi="Times New Roman"/>
          <w:sz w:val="28"/>
          <w:szCs w:val="28"/>
        </w:rPr>
      </w:pPr>
    </w:p>
    <w:p w:rsidR="00974C05" w:rsidRPr="003525CB" w:rsidRDefault="00974C05" w:rsidP="00974C05">
      <w:pPr>
        <w:spacing w:after="0" w:line="360" w:lineRule="auto"/>
        <w:jc w:val="both"/>
        <w:rPr>
          <w:rFonts w:ascii="Times New Roman" w:hAnsi="Times New Roman"/>
          <w:sz w:val="28"/>
          <w:szCs w:val="28"/>
        </w:rPr>
      </w:pPr>
    </w:p>
    <w:p w:rsidR="00974C05" w:rsidRPr="003269C8" w:rsidRDefault="00974C05" w:rsidP="00974C05">
      <w:pPr>
        <w:spacing w:after="0" w:line="360" w:lineRule="auto"/>
        <w:jc w:val="center"/>
        <w:rPr>
          <w:rFonts w:ascii="Times New Roman" w:hAnsi="Times New Roman"/>
        </w:rPr>
      </w:pPr>
      <w:r>
        <w:rPr>
          <w:rFonts w:ascii="Times New Roman" w:hAnsi="Times New Roman"/>
          <w:sz w:val="28"/>
          <w:szCs w:val="28"/>
        </w:rPr>
        <w:t>Казань, 2020 г.</w:t>
      </w:r>
    </w:p>
    <w:sectPr w:rsidR="00974C05" w:rsidRPr="003269C8" w:rsidSect="004243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Impact">
    <w:panose1 w:val="020B0806030902050204"/>
    <w:charset w:val="CC"/>
    <w:family w:val="swiss"/>
    <w:pitch w:val="variable"/>
    <w:sig w:usb0="00000287" w:usb1="00000000" w:usb2="00000000" w:usb3="00000000" w:csb0="0000009F" w:csb1="00000000"/>
  </w:font>
  <w:font w:name="Arial">
    <w:panose1 w:val="020B0604020202020204"/>
    <w:charset w:val="CC"/>
    <w:family w:val="swiss"/>
    <w:pitch w:val="variable"/>
    <w:sig w:usb0="E0002AFF" w:usb1="C0007843" w:usb2="00000009" w:usb3="00000000" w:csb0="000001FF" w:csb1="00000000"/>
  </w:font>
  <w:font w:name="Arial-BoldMT">
    <w:altName w:val="Arial Unicode MS"/>
    <w:panose1 w:val="00000000000000000000"/>
    <w:charset w:val="80"/>
    <w:family w:val="auto"/>
    <w:notTrueType/>
    <w:pitch w:val="default"/>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1" w15:restartNumberingAfterBreak="0">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2" w15:restartNumberingAfterBreak="0">
    <w:nsid w:val="005F7DDB"/>
    <w:multiLevelType w:val="multilevel"/>
    <w:tmpl w:val="F8B83C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5" w15:restartNumberingAfterBreak="0">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6" w15:restartNumberingAfterBreak="0">
    <w:nsid w:val="0BCB1244"/>
    <w:multiLevelType w:val="multilevel"/>
    <w:tmpl w:val="C3EA95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EC75FA"/>
    <w:multiLevelType w:val="hybridMultilevel"/>
    <w:tmpl w:val="86F2815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D9D417F"/>
    <w:multiLevelType w:val="multilevel"/>
    <w:tmpl w:val="C9682B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260F5286"/>
    <w:multiLevelType w:val="multilevel"/>
    <w:tmpl w:val="374237F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E3C7A69"/>
    <w:multiLevelType w:val="multilevel"/>
    <w:tmpl w:val="CC6C033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E5231CB"/>
    <w:multiLevelType w:val="multilevel"/>
    <w:tmpl w:val="D8409A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FA62EA3"/>
    <w:multiLevelType w:val="multilevel"/>
    <w:tmpl w:val="D0CA68DA"/>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32577B33"/>
    <w:multiLevelType w:val="multilevel"/>
    <w:tmpl w:val="306CEF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4445E8F"/>
    <w:multiLevelType w:val="multilevel"/>
    <w:tmpl w:val="D0B06B9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8" w15:restartNumberingAfterBreak="0">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9" w15:restartNumberingAfterBreak="0">
    <w:nsid w:val="425B6868"/>
    <w:multiLevelType w:val="multilevel"/>
    <w:tmpl w:val="5C98C94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1" w15:restartNumberingAfterBreak="0">
    <w:nsid w:val="479322E4"/>
    <w:multiLevelType w:val="multilevel"/>
    <w:tmpl w:val="740C955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24" w15:restartNumberingAfterBreak="0">
    <w:nsid w:val="4CD24B91"/>
    <w:multiLevelType w:val="hybridMultilevel"/>
    <w:tmpl w:val="28CA467A"/>
    <w:lvl w:ilvl="0" w:tplc="C5168A7A">
      <w:start w:val="1"/>
      <w:numFmt w:val="decimal"/>
      <w:suff w:val="space"/>
      <w:lvlText w:val="%1."/>
      <w:lvlJc w:val="left"/>
      <w:pPr>
        <w:ind w:left="0"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E747D4B"/>
    <w:multiLevelType w:val="multilevel"/>
    <w:tmpl w:val="03BEF0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553526F4"/>
    <w:multiLevelType w:val="multilevel"/>
    <w:tmpl w:val="2842D6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56E56502"/>
    <w:multiLevelType w:val="multilevel"/>
    <w:tmpl w:val="A9BC33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A355B30"/>
    <w:multiLevelType w:val="multilevel"/>
    <w:tmpl w:val="F59C2C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A3C0350"/>
    <w:multiLevelType w:val="multilevel"/>
    <w:tmpl w:val="6680A59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E6E7DBE"/>
    <w:multiLevelType w:val="multilevel"/>
    <w:tmpl w:val="7166AF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60B24B99"/>
    <w:multiLevelType w:val="multilevel"/>
    <w:tmpl w:val="D250BF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33" w15:restartNumberingAfterBreak="0">
    <w:nsid w:val="653F7497"/>
    <w:multiLevelType w:val="multilevel"/>
    <w:tmpl w:val="271A5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AF74AA4"/>
    <w:multiLevelType w:val="multilevel"/>
    <w:tmpl w:val="4F9C911C"/>
    <w:lvl w:ilvl="0">
      <w:start w:val="1"/>
      <w:numFmt w:val="decimal"/>
      <w:lvlText w:val="%1."/>
      <w:lvlJc w:val="left"/>
      <w:pPr>
        <w:tabs>
          <w:tab w:val="num" w:pos="736"/>
        </w:tabs>
        <w:ind w:left="736" w:hanging="360"/>
      </w:pPr>
    </w:lvl>
    <w:lvl w:ilvl="1" w:tentative="1">
      <w:start w:val="1"/>
      <w:numFmt w:val="decimal"/>
      <w:lvlText w:val="%2."/>
      <w:lvlJc w:val="left"/>
      <w:pPr>
        <w:tabs>
          <w:tab w:val="num" w:pos="1456"/>
        </w:tabs>
        <w:ind w:left="1456" w:hanging="360"/>
      </w:pPr>
    </w:lvl>
    <w:lvl w:ilvl="2" w:tentative="1">
      <w:start w:val="1"/>
      <w:numFmt w:val="decimal"/>
      <w:lvlText w:val="%3."/>
      <w:lvlJc w:val="left"/>
      <w:pPr>
        <w:tabs>
          <w:tab w:val="num" w:pos="2176"/>
        </w:tabs>
        <w:ind w:left="2176" w:hanging="360"/>
      </w:pPr>
    </w:lvl>
    <w:lvl w:ilvl="3" w:tentative="1">
      <w:start w:val="1"/>
      <w:numFmt w:val="decimal"/>
      <w:lvlText w:val="%4."/>
      <w:lvlJc w:val="left"/>
      <w:pPr>
        <w:tabs>
          <w:tab w:val="num" w:pos="2896"/>
        </w:tabs>
        <w:ind w:left="2896" w:hanging="360"/>
      </w:pPr>
    </w:lvl>
    <w:lvl w:ilvl="4" w:tentative="1">
      <w:start w:val="1"/>
      <w:numFmt w:val="decimal"/>
      <w:lvlText w:val="%5."/>
      <w:lvlJc w:val="left"/>
      <w:pPr>
        <w:tabs>
          <w:tab w:val="num" w:pos="3616"/>
        </w:tabs>
        <w:ind w:left="3616" w:hanging="360"/>
      </w:pPr>
    </w:lvl>
    <w:lvl w:ilvl="5" w:tentative="1">
      <w:start w:val="1"/>
      <w:numFmt w:val="decimal"/>
      <w:lvlText w:val="%6."/>
      <w:lvlJc w:val="left"/>
      <w:pPr>
        <w:tabs>
          <w:tab w:val="num" w:pos="4336"/>
        </w:tabs>
        <w:ind w:left="4336" w:hanging="360"/>
      </w:pPr>
    </w:lvl>
    <w:lvl w:ilvl="6" w:tentative="1">
      <w:start w:val="1"/>
      <w:numFmt w:val="decimal"/>
      <w:lvlText w:val="%7."/>
      <w:lvlJc w:val="left"/>
      <w:pPr>
        <w:tabs>
          <w:tab w:val="num" w:pos="5056"/>
        </w:tabs>
        <w:ind w:left="5056" w:hanging="360"/>
      </w:pPr>
    </w:lvl>
    <w:lvl w:ilvl="7" w:tentative="1">
      <w:start w:val="1"/>
      <w:numFmt w:val="decimal"/>
      <w:lvlText w:val="%8."/>
      <w:lvlJc w:val="left"/>
      <w:pPr>
        <w:tabs>
          <w:tab w:val="num" w:pos="5776"/>
        </w:tabs>
        <w:ind w:left="5776" w:hanging="360"/>
      </w:pPr>
    </w:lvl>
    <w:lvl w:ilvl="8" w:tentative="1">
      <w:start w:val="1"/>
      <w:numFmt w:val="decimal"/>
      <w:lvlText w:val="%9."/>
      <w:lvlJc w:val="left"/>
      <w:pPr>
        <w:tabs>
          <w:tab w:val="num" w:pos="6496"/>
        </w:tabs>
        <w:ind w:left="6496" w:hanging="360"/>
      </w:pPr>
    </w:lvl>
  </w:abstractNum>
  <w:abstractNum w:abstractNumId="35" w15:restartNumberingAfterBreak="0">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15:restartNumberingAfterBreak="0">
    <w:nsid w:val="762A7754"/>
    <w:multiLevelType w:val="multilevel"/>
    <w:tmpl w:val="241A5BC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71F2B77"/>
    <w:multiLevelType w:val="hybridMultilevel"/>
    <w:tmpl w:val="C0D8D9E0"/>
    <w:lvl w:ilvl="0" w:tplc="637E3DEE">
      <w:start w:val="1"/>
      <w:numFmt w:val="decimal"/>
      <w:suff w:val="nothing"/>
      <w:lvlText w:val="%1."/>
      <w:lvlJc w:val="left"/>
      <w:pPr>
        <w:ind w:left="0" w:firstLine="0"/>
      </w:pPr>
      <w:rPr>
        <w:rFonts w:hint="default"/>
      </w:rPr>
    </w:lvl>
    <w:lvl w:ilvl="1" w:tplc="04190019" w:tentative="1">
      <w:start w:val="1"/>
      <w:numFmt w:val="lowerLetter"/>
      <w:lvlText w:val="%2."/>
      <w:lvlJc w:val="left"/>
      <w:pPr>
        <w:tabs>
          <w:tab w:val="num" w:pos="2340"/>
        </w:tabs>
        <w:ind w:left="2340" w:hanging="360"/>
      </w:pPr>
    </w:lvl>
    <w:lvl w:ilvl="2" w:tplc="0419001B" w:tentative="1">
      <w:start w:val="1"/>
      <w:numFmt w:val="lowerRoman"/>
      <w:lvlText w:val="%3."/>
      <w:lvlJc w:val="right"/>
      <w:pPr>
        <w:tabs>
          <w:tab w:val="num" w:pos="3060"/>
        </w:tabs>
        <w:ind w:left="3060" w:hanging="180"/>
      </w:pPr>
    </w:lvl>
    <w:lvl w:ilvl="3" w:tplc="0419000F" w:tentative="1">
      <w:start w:val="1"/>
      <w:numFmt w:val="decimal"/>
      <w:lvlText w:val="%4."/>
      <w:lvlJc w:val="left"/>
      <w:pPr>
        <w:tabs>
          <w:tab w:val="num" w:pos="3780"/>
        </w:tabs>
        <w:ind w:left="3780" w:hanging="360"/>
      </w:pPr>
    </w:lvl>
    <w:lvl w:ilvl="4" w:tplc="04190019" w:tentative="1">
      <w:start w:val="1"/>
      <w:numFmt w:val="lowerLetter"/>
      <w:lvlText w:val="%5."/>
      <w:lvlJc w:val="left"/>
      <w:pPr>
        <w:tabs>
          <w:tab w:val="num" w:pos="4500"/>
        </w:tabs>
        <w:ind w:left="4500" w:hanging="360"/>
      </w:pPr>
    </w:lvl>
    <w:lvl w:ilvl="5" w:tplc="0419001B" w:tentative="1">
      <w:start w:val="1"/>
      <w:numFmt w:val="lowerRoman"/>
      <w:lvlText w:val="%6."/>
      <w:lvlJc w:val="right"/>
      <w:pPr>
        <w:tabs>
          <w:tab w:val="num" w:pos="5220"/>
        </w:tabs>
        <w:ind w:left="5220" w:hanging="180"/>
      </w:pPr>
    </w:lvl>
    <w:lvl w:ilvl="6" w:tplc="0419000F" w:tentative="1">
      <w:start w:val="1"/>
      <w:numFmt w:val="decimal"/>
      <w:lvlText w:val="%7."/>
      <w:lvlJc w:val="left"/>
      <w:pPr>
        <w:tabs>
          <w:tab w:val="num" w:pos="5940"/>
        </w:tabs>
        <w:ind w:left="5940" w:hanging="360"/>
      </w:pPr>
    </w:lvl>
    <w:lvl w:ilvl="7" w:tplc="04190019" w:tentative="1">
      <w:start w:val="1"/>
      <w:numFmt w:val="lowerLetter"/>
      <w:lvlText w:val="%8."/>
      <w:lvlJc w:val="left"/>
      <w:pPr>
        <w:tabs>
          <w:tab w:val="num" w:pos="6660"/>
        </w:tabs>
        <w:ind w:left="6660" w:hanging="360"/>
      </w:pPr>
    </w:lvl>
    <w:lvl w:ilvl="8" w:tplc="0419001B" w:tentative="1">
      <w:start w:val="1"/>
      <w:numFmt w:val="lowerRoman"/>
      <w:lvlText w:val="%9."/>
      <w:lvlJc w:val="right"/>
      <w:pPr>
        <w:tabs>
          <w:tab w:val="num" w:pos="7380"/>
        </w:tabs>
        <w:ind w:left="7380" w:hanging="180"/>
      </w:pPr>
    </w:lvl>
  </w:abstractNum>
  <w:abstractNum w:abstractNumId="39" w15:restartNumberingAfterBreak="0">
    <w:nsid w:val="77485C07"/>
    <w:multiLevelType w:val="multilevel"/>
    <w:tmpl w:val="86D89E30"/>
    <w:lvl w:ilvl="0">
      <w:start w:val="2"/>
      <w:numFmt w:val="decimal"/>
      <w:lvlText w:val="%1."/>
      <w:lvlJc w:val="left"/>
      <w:pPr>
        <w:tabs>
          <w:tab w:val="num" w:pos="720"/>
        </w:tabs>
        <w:ind w:left="720" w:hanging="360"/>
      </w:pPr>
    </w:lvl>
    <w:lvl w:ilvl="1">
      <w:start w:val="2"/>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0"/>
  </w:num>
  <w:num w:numId="2">
    <w:abstractNumId w:val="13"/>
  </w:num>
  <w:num w:numId="3">
    <w:abstractNumId w:val="39"/>
  </w:num>
  <w:num w:numId="4">
    <w:abstractNumId w:val="6"/>
  </w:num>
  <w:num w:numId="5">
    <w:abstractNumId w:val="27"/>
  </w:num>
  <w:num w:numId="6">
    <w:abstractNumId w:val="37"/>
  </w:num>
  <w:num w:numId="7">
    <w:abstractNumId w:val="8"/>
  </w:num>
  <w:num w:numId="8">
    <w:abstractNumId w:val="31"/>
  </w:num>
  <w:num w:numId="9">
    <w:abstractNumId w:val="33"/>
  </w:num>
  <w:num w:numId="10">
    <w:abstractNumId w:val="28"/>
  </w:num>
  <w:num w:numId="11">
    <w:abstractNumId w:val="21"/>
  </w:num>
  <w:num w:numId="12">
    <w:abstractNumId w:val="11"/>
  </w:num>
  <w:num w:numId="13">
    <w:abstractNumId w:val="12"/>
  </w:num>
  <w:num w:numId="14">
    <w:abstractNumId w:val="25"/>
  </w:num>
  <w:num w:numId="15">
    <w:abstractNumId w:val="26"/>
  </w:num>
  <w:num w:numId="16">
    <w:abstractNumId w:val="30"/>
  </w:num>
  <w:num w:numId="17">
    <w:abstractNumId w:val="19"/>
  </w:num>
  <w:num w:numId="18">
    <w:abstractNumId w:val="16"/>
  </w:num>
  <w:num w:numId="19">
    <w:abstractNumId w:val="2"/>
  </w:num>
  <w:num w:numId="20">
    <w:abstractNumId w:val="14"/>
  </w:num>
  <w:num w:numId="21">
    <w:abstractNumId w:val="29"/>
  </w:num>
  <w:num w:numId="22">
    <w:abstractNumId w:val="38"/>
  </w:num>
  <w:num w:numId="23">
    <w:abstractNumId w:val="24"/>
  </w:num>
  <w:num w:numId="24">
    <w:abstractNumId w:val="23"/>
  </w:num>
  <w:num w:numId="25">
    <w:abstractNumId w:val="17"/>
  </w:num>
  <w:num w:numId="26">
    <w:abstractNumId w:val="9"/>
  </w:num>
  <w:num w:numId="27">
    <w:abstractNumId w:val="20"/>
  </w:num>
  <w:num w:numId="28">
    <w:abstractNumId w:val="32"/>
  </w:num>
  <w:num w:numId="29">
    <w:abstractNumId w:val="0"/>
  </w:num>
  <w:num w:numId="30">
    <w:abstractNumId w:val="1"/>
  </w:num>
  <w:num w:numId="31">
    <w:abstractNumId w:val="4"/>
  </w:num>
  <w:num w:numId="32">
    <w:abstractNumId w:val="15"/>
  </w:num>
  <w:num w:numId="33">
    <w:abstractNumId w:val="3"/>
  </w:num>
  <w:num w:numId="34">
    <w:abstractNumId w:val="36"/>
  </w:num>
  <w:num w:numId="35">
    <w:abstractNumId w:val="35"/>
  </w:num>
  <w:num w:numId="36">
    <w:abstractNumId w:val="5"/>
  </w:num>
  <w:num w:numId="37">
    <w:abstractNumId w:val="22"/>
  </w:num>
  <w:num w:numId="38">
    <w:abstractNumId w:val="18"/>
  </w:num>
  <w:num w:numId="39">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2"/>
  </w:compat>
  <w:rsids>
    <w:rsidRoot w:val="00771A68"/>
    <w:rsid w:val="00007CC4"/>
    <w:rsid w:val="00023636"/>
    <w:rsid w:val="00102C5B"/>
    <w:rsid w:val="00126E95"/>
    <w:rsid w:val="00166ABE"/>
    <w:rsid w:val="00174D98"/>
    <w:rsid w:val="00222DA6"/>
    <w:rsid w:val="002C722E"/>
    <w:rsid w:val="002D1729"/>
    <w:rsid w:val="002F6D0A"/>
    <w:rsid w:val="0039147B"/>
    <w:rsid w:val="00393EB4"/>
    <w:rsid w:val="003F49A1"/>
    <w:rsid w:val="0042435D"/>
    <w:rsid w:val="00445AA7"/>
    <w:rsid w:val="005067AE"/>
    <w:rsid w:val="005B61E7"/>
    <w:rsid w:val="005E7B5E"/>
    <w:rsid w:val="005F0859"/>
    <w:rsid w:val="00610ACC"/>
    <w:rsid w:val="00631C53"/>
    <w:rsid w:val="00757C6F"/>
    <w:rsid w:val="00767DA7"/>
    <w:rsid w:val="00771A68"/>
    <w:rsid w:val="00850D41"/>
    <w:rsid w:val="008D3CB4"/>
    <w:rsid w:val="008F5C92"/>
    <w:rsid w:val="009649E2"/>
    <w:rsid w:val="0097260A"/>
    <w:rsid w:val="00974C05"/>
    <w:rsid w:val="00B10DCD"/>
    <w:rsid w:val="00B86120"/>
    <w:rsid w:val="00B875BC"/>
    <w:rsid w:val="00BE5327"/>
    <w:rsid w:val="00C15F1E"/>
    <w:rsid w:val="00C8336B"/>
    <w:rsid w:val="00CB4C1F"/>
    <w:rsid w:val="00D0292B"/>
    <w:rsid w:val="00D24AA4"/>
    <w:rsid w:val="00E05846"/>
    <w:rsid w:val="00E8578F"/>
    <w:rsid w:val="00EC7805"/>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docId w15:val="{9D975BBD-7A70-439B-92D2-9F35DBA32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435D"/>
  </w:style>
  <w:style w:type="paragraph" w:styleId="1">
    <w:name w:val="heading 1"/>
    <w:aliases w:val="мой Заголовок 1"/>
    <w:basedOn w:val="a"/>
    <w:next w:val="a"/>
    <w:link w:val="10"/>
    <w:qFormat/>
    <w:rsid w:val="00974C05"/>
    <w:pPr>
      <w:keepNext/>
      <w:autoSpaceDE w:val="0"/>
      <w:autoSpaceDN w:val="0"/>
      <w:spacing w:after="0" w:line="240" w:lineRule="auto"/>
      <w:ind w:firstLine="284"/>
      <w:jc w:val="center"/>
      <w:outlineLvl w:val="0"/>
    </w:pPr>
    <w:rPr>
      <w:rFonts w:ascii="Times New Roman" w:eastAsia="Times New Roman" w:hAnsi="Times New Roman" w:cs="Times New Roman"/>
      <w:sz w:val="24"/>
      <w:szCs w:val="24"/>
      <w:lang w:eastAsia="ru-RU"/>
    </w:rPr>
  </w:style>
  <w:style w:type="paragraph" w:styleId="3">
    <w:name w:val="heading 3"/>
    <w:basedOn w:val="a"/>
    <w:next w:val="a"/>
    <w:link w:val="30"/>
    <w:uiPriority w:val="9"/>
    <w:semiHidden/>
    <w:unhideWhenUsed/>
    <w:qFormat/>
    <w:rsid w:val="00974C05"/>
    <w:pPr>
      <w:keepNext/>
      <w:keepLines/>
      <w:spacing w:before="200" w:after="0" w:line="276" w:lineRule="auto"/>
      <w:outlineLvl w:val="2"/>
    </w:pPr>
    <w:rPr>
      <w:rFonts w:asciiTheme="majorHAnsi" w:eastAsiaTheme="majorEastAsia" w:hAnsiTheme="majorHAnsi" w:cstheme="majorBidi"/>
      <w:b/>
      <w:bCs/>
      <w:color w:val="4472C4" w:themeColor="accent1"/>
    </w:rPr>
  </w:style>
  <w:style w:type="paragraph" w:styleId="6">
    <w:name w:val="heading 6"/>
    <w:basedOn w:val="a"/>
    <w:next w:val="a"/>
    <w:link w:val="60"/>
    <w:uiPriority w:val="9"/>
    <w:semiHidden/>
    <w:unhideWhenUsed/>
    <w:qFormat/>
    <w:rsid w:val="00974C05"/>
    <w:pPr>
      <w:keepNext/>
      <w:keepLines/>
      <w:spacing w:before="200" w:after="0" w:line="276" w:lineRule="auto"/>
      <w:outlineLvl w:val="5"/>
    </w:pPr>
    <w:rPr>
      <w:rFonts w:asciiTheme="majorHAnsi" w:eastAsiaTheme="majorEastAsia" w:hAnsiTheme="majorHAnsi" w:cstheme="majorBidi"/>
      <w:i/>
      <w:iCs/>
      <w:color w:val="1F3763" w:themeColor="accent1" w:themeShade="7F"/>
      <w:sz w:val="24"/>
      <w:szCs w:val="24"/>
    </w:rPr>
  </w:style>
  <w:style w:type="paragraph" w:styleId="9">
    <w:name w:val="heading 9"/>
    <w:basedOn w:val="a"/>
    <w:next w:val="a"/>
    <w:link w:val="90"/>
    <w:uiPriority w:val="9"/>
    <w:semiHidden/>
    <w:unhideWhenUsed/>
    <w:qFormat/>
    <w:rsid w:val="00974C05"/>
    <w:pPr>
      <w:keepNext/>
      <w:keepLines/>
      <w:spacing w:before="200" w:after="0" w:line="276" w:lineRule="auto"/>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CB4C1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unhideWhenUsed/>
    <w:rsid w:val="00CB4C1F"/>
    <w:rPr>
      <w:color w:val="0000FF"/>
      <w:u w:val="single"/>
    </w:rPr>
  </w:style>
  <w:style w:type="paragraph" w:styleId="a5">
    <w:name w:val="List Paragraph"/>
    <w:basedOn w:val="a"/>
    <w:uiPriority w:val="99"/>
    <w:qFormat/>
    <w:rsid w:val="002D1729"/>
    <w:pPr>
      <w:ind w:left="720"/>
      <w:contextualSpacing/>
    </w:pPr>
  </w:style>
  <w:style w:type="paragraph" w:customStyle="1" w:styleId="a6">
    <w:basedOn w:val="a"/>
    <w:next w:val="a3"/>
    <w:uiPriority w:val="99"/>
    <w:unhideWhenUsed/>
    <w:rsid w:val="00974C05"/>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10">
    <w:name w:val="Заголовок 1 Знак"/>
    <w:aliases w:val="мой Заголовок 1 Знак"/>
    <w:basedOn w:val="a0"/>
    <w:link w:val="1"/>
    <w:rsid w:val="00974C05"/>
    <w:rPr>
      <w:rFonts w:ascii="Times New Roman" w:eastAsia="Times New Roman" w:hAnsi="Times New Roman" w:cs="Times New Roman"/>
      <w:sz w:val="24"/>
      <w:szCs w:val="24"/>
      <w:lang w:eastAsia="ru-RU"/>
    </w:rPr>
  </w:style>
  <w:style w:type="character" w:customStyle="1" w:styleId="30">
    <w:name w:val="Заголовок 3 Знак"/>
    <w:basedOn w:val="a0"/>
    <w:link w:val="3"/>
    <w:uiPriority w:val="9"/>
    <w:semiHidden/>
    <w:rsid w:val="00974C05"/>
    <w:rPr>
      <w:rFonts w:asciiTheme="majorHAnsi" w:eastAsiaTheme="majorEastAsia" w:hAnsiTheme="majorHAnsi" w:cstheme="majorBidi"/>
      <w:b/>
      <w:bCs/>
      <w:color w:val="4472C4" w:themeColor="accent1"/>
    </w:rPr>
  </w:style>
  <w:style w:type="character" w:customStyle="1" w:styleId="60">
    <w:name w:val="Заголовок 6 Знак"/>
    <w:basedOn w:val="a0"/>
    <w:link w:val="6"/>
    <w:uiPriority w:val="9"/>
    <w:semiHidden/>
    <w:rsid w:val="00974C05"/>
    <w:rPr>
      <w:rFonts w:asciiTheme="majorHAnsi" w:eastAsiaTheme="majorEastAsia" w:hAnsiTheme="majorHAnsi" w:cstheme="majorBidi"/>
      <w:i/>
      <w:iCs/>
      <w:color w:val="1F3763" w:themeColor="accent1" w:themeShade="7F"/>
      <w:sz w:val="24"/>
      <w:szCs w:val="24"/>
    </w:rPr>
  </w:style>
  <w:style w:type="character" w:customStyle="1" w:styleId="90">
    <w:name w:val="Заголовок 9 Знак"/>
    <w:basedOn w:val="a0"/>
    <w:link w:val="9"/>
    <w:uiPriority w:val="9"/>
    <w:semiHidden/>
    <w:rsid w:val="00974C05"/>
    <w:rPr>
      <w:rFonts w:asciiTheme="majorHAnsi" w:eastAsiaTheme="majorEastAsia" w:hAnsiTheme="majorHAnsi" w:cstheme="majorBidi"/>
      <w:i/>
      <w:iCs/>
      <w:color w:val="404040" w:themeColor="text1" w:themeTint="BF"/>
      <w:sz w:val="20"/>
      <w:szCs w:val="20"/>
    </w:rPr>
  </w:style>
  <w:style w:type="paragraph" w:styleId="a7">
    <w:name w:val="footer"/>
    <w:basedOn w:val="a"/>
    <w:link w:val="a8"/>
    <w:unhideWhenUsed/>
    <w:rsid w:val="00974C05"/>
    <w:pPr>
      <w:tabs>
        <w:tab w:val="center" w:pos="4677"/>
        <w:tab w:val="right" w:pos="9355"/>
      </w:tabs>
      <w:spacing w:after="0" w:line="240" w:lineRule="auto"/>
    </w:pPr>
    <w:rPr>
      <w:rFonts w:ascii="Calibri" w:eastAsia="Times New Roman" w:hAnsi="Calibri" w:cs="Times New Roman"/>
      <w:sz w:val="24"/>
      <w:szCs w:val="24"/>
      <w:lang w:eastAsia="ru-RU"/>
    </w:rPr>
  </w:style>
  <w:style w:type="character" w:customStyle="1" w:styleId="a8">
    <w:name w:val="Нижний колонтитул Знак"/>
    <w:basedOn w:val="a0"/>
    <w:link w:val="a7"/>
    <w:rsid w:val="00974C05"/>
    <w:rPr>
      <w:rFonts w:ascii="Calibri" w:eastAsia="Times New Roman" w:hAnsi="Calibri" w:cs="Times New Roman"/>
      <w:sz w:val="24"/>
      <w:szCs w:val="24"/>
      <w:lang w:eastAsia="ru-RU"/>
    </w:rPr>
  </w:style>
  <w:style w:type="table" w:styleId="a9">
    <w:name w:val="Table Grid"/>
    <w:basedOn w:val="a1"/>
    <w:rsid w:val="00974C0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Body Text Indent"/>
    <w:basedOn w:val="a"/>
    <w:link w:val="ab"/>
    <w:rsid w:val="00974C05"/>
    <w:pPr>
      <w:widowControl w:val="0"/>
      <w:autoSpaceDE w:val="0"/>
      <w:autoSpaceDN w:val="0"/>
      <w:adjustRightInd w:val="0"/>
      <w:spacing w:after="120" w:line="240" w:lineRule="auto"/>
      <w:ind w:left="283"/>
    </w:pPr>
    <w:rPr>
      <w:rFonts w:ascii="Times New Roman" w:eastAsia="Times New Roman" w:hAnsi="Times New Roman" w:cs="Times New Roman"/>
      <w:sz w:val="20"/>
      <w:szCs w:val="20"/>
      <w:lang w:eastAsia="ru-RU"/>
    </w:rPr>
  </w:style>
  <w:style w:type="character" w:customStyle="1" w:styleId="ab">
    <w:name w:val="Основной текст с отступом Знак"/>
    <w:basedOn w:val="a0"/>
    <w:link w:val="aa"/>
    <w:rsid w:val="00974C05"/>
    <w:rPr>
      <w:rFonts w:ascii="Times New Roman" w:eastAsia="Times New Roman" w:hAnsi="Times New Roman" w:cs="Times New Roman"/>
      <w:sz w:val="20"/>
      <w:szCs w:val="20"/>
      <w:lang w:eastAsia="ru-RU"/>
    </w:rPr>
  </w:style>
  <w:style w:type="paragraph" w:styleId="2">
    <w:name w:val="Body Text Indent 2"/>
    <w:basedOn w:val="a"/>
    <w:link w:val="20"/>
    <w:rsid w:val="00974C05"/>
    <w:pPr>
      <w:widowControl w:val="0"/>
      <w:autoSpaceDE w:val="0"/>
      <w:autoSpaceDN w:val="0"/>
      <w:adjustRightInd w:val="0"/>
      <w:spacing w:after="120" w:line="480" w:lineRule="auto"/>
      <w:ind w:left="283"/>
    </w:pPr>
    <w:rPr>
      <w:rFonts w:ascii="Times New Roman" w:eastAsia="Times New Roman" w:hAnsi="Times New Roman" w:cs="Times New Roman"/>
      <w:sz w:val="20"/>
      <w:szCs w:val="20"/>
      <w:lang w:eastAsia="ru-RU"/>
    </w:rPr>
  </w:style>
  <w:style w:type="character" w:customStyle="1" w:styleId="20">
    <w:name w:val="Основной текст с отступом 2 Знак"/>
    <w:basedOn w:val="a0"/>
    <w:link w:val="2"/>
    <w:rsid w:val="00974C05"/>
    <w:rPr>
      <w:rFonts w:ascii="Times New Roman" w:eastAsia="Times New Roman" w:hAnsi="Times New Roman" w:cs="Times New Roman"/>
      <w:sz w:val="20"/>
      <w:szCs w:val="20"/>
      <w:lang w:eastAsia="ru-RU"/>
    </w:rPr>
  </w:style>
  <w:style w:type="paragraph" w:styleId="ac">
    <w:name w:val="Block Text"/>
    <w:basedOn w:val="a"/>
    <w:rsid w:val="00974C05"/>
    <w:pPr>
      <w:shd w:val="clear" w:color="auto" w:fill="FFFFFF"/>
      <w:tabs>
        <w:tab w:val="left" w:pos="5983"/>
      </w:tabs>
      <w:spacing w:after="0" w:line="240" w:lineRule="auto"/>
      <w:ind w:left="118" w:right="14" w:firstLine="499"/>
      <w:jc w:val="both"/>
    </w:pPr>
    <w:rPr>
      <w:rFonts w:ascii="Times New Roman" w:eastAsia="Times New Roman" w:hAnsi="Times New Roman" w:cs="Times New Roman"/>
      <w:color w:val="000000"/>
      <w:sz w:val="24"/>
      <w:szCs w:val="20"/>
      <w:lang w:eastAsia="ru-RU"/>
    </w:rPr>
  </w:style>
  <w:style w:type="paragraph" w:customStyle="1" w:styleId="3f3f3f3f3f3f3f3f3f3f3f3f3f2">
    <w:name w:val="О3fс3fн3fо3fв3fн3fо3fй3f т3fе3fк3fс3fт3f 2"/>
    <w:basedOn w:val="a"/>
    <w:rsid w:val="00974C05"/>
    <w:pPr>
      <w:widowControl w:val="0"/>
      <w:autoSpaceDE w:val="0"/>
      <w:autoSpaceDN w:val="0"/>
      <w:adjustRightInd w:val="0"/>
      <w:spacing w:after="0" w:line="240" w:lineRule="auto"/>
      <w:jc w:val="both"/>
    </w:pPr>
    <w:rPr>
      <w:rFonts w:ascii="Times New Roman" w:eastAsia="Times New Roman" w:hAnsi="Times New Roman" w:cs="Times New Roman"/>
      <w:sz w:val="24"/>
      <w:szCs w:val="24"/>
    </w:rPr>
  </w:style>
  <w:style w:type="paragraph" w:styleId="ad">
    <w:name w:val="Plain Text"/>
    <w:basedOn w:val="a"/>
    <w:link w:val="ae"/>
    <w:rsid w:val="00974C05"/>
    <w:pPr>
      <w:spacing w:after="0" w:line="240" w:lineRule="auto"/>
    </w:pPr>
    <w:rPr>
      <w:rFonts w:ascii="Courier New" w:eastAsia="Times New Roman" w:hAnsi="Courier New" w:cs="Times New Roman"/>
      <w:sz w:val="20"/>
      <w:szCs w:val="20"/>
      <w:lang w:eastAsia="ru-RU"/>
    </w:rPr>
  </w:style>
  <w:style w:type="character" w:customStyle="1" w:styleId="ae">
    <w:name w:val="Текст Знак"/>
    <w:basedOn w:val="a0"/>
    <w:link w:val="ad"/>
    <w:rsid w:val="00974C05"/>
    <w:rPr>
      <w:rFonts w:ascii="Courier New" w:eastAsia="Times New Roman" w:hAnsi="Courier New" w:cs="Times New Roman"/>
      <w:sz w:val="20"/>
      <w:szCs w:val="20"/>
      <w:lang w:eastAsia="ru-RU"/>
    </w:rPr>
  </w:style>
  <w:style w:type="paragraph" w:customStyle="1" w:styleId="af">
    <w:basedOn w:val="a"/>
    <w:next w:val="a3"/>
    <w:uiPriority w:val="99"/>
    <w:unhideWhenUsed/>
    <w:rsid w:val="00222DA6"/>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0">
    <w:name w:val="Balloon Text"/>
    <w:basedOn w:val="a"/>
    <w:link w:val="af1"/>
    <w:uiPriority w:val="99"/>
    <w:semiHidden/>
    <w:rsid w:val="00222DA6"/>
    <w:pPr>
      <w:spacing w:after="0" w:line="240" w:lineRule="auto"/>
    </w:pPr>
    <w:rPr>
      <w:rFonts w:ascii="Tahoma" w:eastAsia="Times New Roman" w:hAnsi="Tahoma" w:cs="Times New Roman"/>
      <w:sz w:val="16"/>
      <w:szCs w:val="16"/>
      <w:lang w:val="x-none" w:eastAsia="x-none"/>
    </w:rPr>
  </w:style>
  <w:style w:type="character" w:customStyle="1" w:styleId="af1">
    <w:name w:val="Текст выноски Знак"/>
    <w:basedOn w:val="a0"/>
    <w:link w:val="af0"/>
    <w:uiPriority w:val="99"/>
    <w:semiHidden/>
    <w:rsid w:val="00222DA6"/>
    <w:rPr>
      <w:rFonts w:ascii="Tahoma" w:eastAsia="Times New Roman" w:hAnsi="Tahoma" w:cs="Times New Roman"/>
      <w:sz w:val="16"/>
      <w:szCs w:val="16"/>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1674511">
      <w:bodyDiv w:val="1"/>
      <w:marLeft w:val="0"/>
      <w:marRight w:val="0"/>
      <w:marTop w:val="0"/>
      <w:marBottom w:val="0"/>
      <w:divBdr>
        <w:top w:val="none" w:sz="0" w:space="0" w:color="auto"/>
        <w:left w:val="none" w:sz="0" w:space="0" w:color="auto"/>
        <w:bottom w:val="none" w:sz="0" w:space="0" w:color="auto"/>
        <w:right w:val="none" w:sz="0" w:space="0" w:color="auto"/>
      </w:divBdr>
    </w:div>
    <w:div w:id="5587906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nanium.com/catalog/product/1185615"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znanium.com/catalog/product/1044004" TargetMode="External"/><Relationship Id="rId12" Type="http://schemas.openxmlformats.org/officeDocument/2006/relationships/hyperlink" Target="https://zoom.us/"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11" Type="http://schemas.openxmlformats.org/officeDocument/2006/relationships/hyperlink" Target="https://znanium.com/catalog/product/1090844" TargetMode="External"/><Relationship Id="rId5" Type="http://schemas.openxmlformats.org/officeDocument/2006/relationships/webSettings" Target="webSettings.xml"/><Relationship Id="rId10" Type="http://schemas.openxmlformats.org/officeDocument/2006/relationships/hyperlink" Target="https://znanium.com/catalog/product/1013422" TargetMode="External"/><Relationship Id="rId4" Type="http://schemas.openxmlformats.org/officeDocument/2006/relationships/settings" Target="settings.xml"/><Relationship Id="rId9" Type="http://schemas.openxmlformats.org/officeDocument/2006/relationships/hyperlink" Target="https://znanium.com/catalog/product/1091356"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E94976-36FB-4280-A042-8DF6AA6F2A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222</TotalTime>
  <Pages>1</Pages>
  <Words>7591</Words>
  <Characters>43271</Characters>
  <Application>Microsoft Office Word</Application>
  <DocSecurity>0</DocSecurity>
  <Lines>360</Lines>
  <Paragraphs>101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50761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ICL4</cp:lastModifiedBy>
  <cp:revision>27</cp:revision>
  <dcterms:created xsi:type="dcterms:W3CDTF">2021-11-11T10:05:00Z</dcterms:created>
  <dcterms:modified xsi:type="dcterms:W3CDTF">2022-04-07T10:16:00Z</dcterms:modified>
</cp:coreProperties>
</file>